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>
        <w:widowControl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-1079983</wp:posOffset>
            </wp:positionH>
            <wp:positionV relativeFrom="paragraph">
              <wp:posOffset>-629259</wp:posOffset>
            </wp:positionV>
            <wp:extent cx="7490105" cy="10621569"/>
            <wp:effectExtent l="95250" t="76200" r="72745" b="65481"/>
            <wp:wrapNone/>
            <wp:docPr id="8" name="Рисунок 1" descr="C:\Users\sad\Pictures\gramota_malchik_velosi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Pictures\gramota_malchik_velosi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20000"/>
                    </a:blip>
                    <a:srcRect l="19921" t="6796" r="19726" b="7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105" cy="10621569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76200" cap="sq">
                      <a:solidFill>
                        <a:srgbClr val="00B050"/>
                      </a:solidFill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8"/>
          <w:szCs w:val="28"/>
        </w:rPr>
        <w:t xml:space="preserve"> </w:t>
      </w:r>
      <w:r>
        <w:t>Муниципальное бюджетное дошкольное образовательное учреждение</w:t>
      </w:r>
    </w:p>
    <w:p>
      <w:pPr>
        <w:widowControl w:val="0"/>
        <w:overflowPunct w:val="0"/>
        <w:autoSpaceDE w:val="0"/>
        <w:autoSpaceDN w:val="0"/>
        <w:adjustRightInd w:val="0"/>
        <w:jc w:val="center"/>
      </w:pPr>
      <w:r>
        <w:t>«Детский сад комбинированного вида № 27 «Росинка»</w:t>
      </w:r>
    </w:p>
    <w:p>
      <w:pPr>
        <w:widowControl w:val="0"/>
        <w:overflowPunct w:val="0"/>
        <w:autoSpaceDE w:val="0"/>
        <w:autoSpaceDN w:val="0"/>
        <w:adjustRightInd w:val="0"/>
        <w:jc w:val="center"/>
      </w:pPr>
      <w:r>
        <w:t>(МБДОУ «Детский сад № 27 «Росинка»)</w:t>
      </w:r>
    </w:p>
    <w:p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44"/>
          <w:szCs w:val="44"/>
        </w:rPr>
      </w:pPr>
    </w:p>
    <w:p>
      <w:pPr>
        <w:pStyle w:val="ab"/>
      </w:pPr>
      <w:r>
        <w:t>ПРИНЯТО                                                                         УТВЕРЖДАЮ:</w:t>
      </w:r>
    </w:p>
    <w:p>
      <w:pPr>
        <w:pStyle w:val="ab"/>
        <w:rPr>
          <w:color w:val="000000"/>
        </w:rPr>
      </w:pPr>
      <w:r>
        <w:rPr>
          <w:color w:val="000000"/>
        </w:rPr>
        <w:t>на Педагогическом совете № 1                                       Заведующий МБДОУ «Детский сад</w:t>
      </w:r>
    </w:p>
    <w:p>
      <w:pPr>
        <w:pStyle w:val="ab"/>
        <w:rPr>
          <w:color w:val="000000"/>
        </w:rPr>
      </w:pPr>
      <w:r>
        <w:rPr>
          <w:color w:val="000000"/>
        </w:rPr>
        <w:t>протокол № 1 от «___»________2019 г.                         № 27 «Росинка»</w:t>
      </w:r>
    </w:p>
    <w:p>
      <w:pPr>
        <w:pStyle w:val="a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_______________О.А.Красавина</w:t>
      </w:r>
    </w:p>
    <w:p>
      <w:pPr>
        <w:pStyle w:val="ab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«____»____________2019 г.</w:t>
      </w:r>
    </w:p>
    <w:p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44"/>
          <w:szCs w:val="44"/>
        </w:rPr>
      </w:pPr>
    </w:p>
    <w:p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44"/>
          <w:szCs w:val="44"/>
        </w:rPr>
      </w:pPr>
    </w:p>
    <w:p>
      <w:pPr>
        <w:pStyle w:val="a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общеобразовательная</w:t>
      </w:r>
    </w:p>
    <w:p>
      <w:pPr>
        <w:pStyle w:val="a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общеразвивающая программа</w:t>
      </w:r>
    </w:p>
    <w:p>
      <w:pPr>
        <w:pStyle w:val="ab"/>
        <w:jc w:val="center"/>
        <w:rPr>
          <w:b/>
          <w:sz w:val="32"/>
          <w:szCs w:val="32"/>
        </w:rPr>
      </w:pPr>
    </w:p>
    <w:p>
      <w:pPr>
        <w:pStyle w:val="a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«Формирование конструктивно-модельной деятельности у детей старшего дошкольного возраста с тяжелыми нарушениями речи (ТНР)</w:t>
      </w:r>
    </w:p>
    <w:p>
      <w:pPr>
        <w:pStyle w:val="a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«Город мастеров»</w:t>
      </w:r>
    </w:p>
    <w:p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</w:p>
    <w:p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</w:p>
    <w:p>
      <w:pPr>
        <w:pStyle w:val="ab"/>
      </w:pPr>
      <w:r>
        <w:t>Тематическая направленность: социально-педагогическая</w:t>
      </w:r>
    </w:p>
    <w:p>
      <w:pPr>
        <w:pStyle w:val="ab"/>
      </w:pPr>
      <w:r>
        <w:t>Возраст обучающихся: 6-7 лет</w:t>
      </w:r>
    </w:p>
    <w:p>
      <w:pPr>
        <w:pStyle w:val="ab"/>
      </w:pPr>
      <w:r>
        <w:t>Срок реализации: 1 год</w:t>
      </w:r>
    </w:p>
    <w:p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</w:p>
    <w:p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b/>
          <w:sz w:val="40"/>
          <w:szCs w:val="40"/>
        </w:rPr>
      </w:pPr>
    </w:p>
    <w:p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Автор-составитель: </w:t>
      </w:r>
    </w:p>
    <w:p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Котикова Марина Ивановна,</w:t>
      </w:r>
    </w:p>
    <w:p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воспитатель первой </w:t>
      </w:r>
    </w:p>
    <w:p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квалификационной категории  </w:t>
      </w:r>
    </w:p>
    <w:p>
      <w:pPr>
        <w:rPr>
          <w:b/>
          <w:sz w:val="40"/>
          <w:szCs w:val="40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>
      <w:pPr>
        <w:widowControl w:val="0"/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Междуреченск </w:t>
      </w:r>
    </w:p>
    <w:p>
      <w:pPr>
        <w:widowControl w:val="0"/>
        <w:overflowPunct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>
      <w:pPr>
        <w:widowControl w:val="0"/>
        <w:overflowPunct w:val="0"/>
        <w:autoSpaceDE w:val="0"/>
        <w:autoSpaceDN w:val="0"/>
        <w:adjustRightInd w:val="0"/>
      </w:pPr>
    </w:p>
    <w:p>
      <w:pPr>
        <w:widowControl w:val="0"/>
        <w:overflowPunct w:val="0"/>
        <w:autoSpaceDE w:val="0"/>
        <w:autoSpaceDN w:val="0"/>
        <w:adjustRightInd w:val="0"/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Стр.</w:t>
      </w:r>
    </w:p>
    <w:p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Пояснительная записка________________________________________3</w:t>
      </w:r>
      <w:r>
        <w:rPr>
          <w:sz w:val="28"/>
          <w:szCs w:val="28"/>
        </w:rPr>
        <w:tab/>
      </w:r>
    </w:p>
    <w:p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программы__________________________</w:t>
      </w:r>
      <w:r>
        <w:rPr>
          <w:sz w:val="28"/>
          <w:szCs w:val="28"/>
        </w:rPr>
        <w:softHyphen/>
        <w:t>___________10</w:t>
      </w:r>
    </w:p>
    <w:p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Учебно-тематический план программы__________________________11</w:t>
      </w:r>
    </w:p>
    <w:p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708"/>
        <w:rPr>
          <w:sz w:val="28"/>
          <w:szCs w:val="28"/>
        </w:rPr>
      </w:pPr>
      <w:r>
        <w:rPr>
          <w:sz w:val="28"/>
          <w:szCs w:val="28"/>
        </w:rPr>
        <w:t>Учебная программа: основное содержание_______________________14</w:t>
      </w:r>
    </w:p>
    <w:p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Система условий реализации программы________________________24</w:t>
      </w:r>
    </w:p>
    <w:p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708"/>
        <w:rPr>
          <w:color w:val="FF6600"/>
          <w:sz w:val="28"/>
          <w:szCs w:val="28"/>
        </w:rPr>
      </w:pPr>
      <w:r>
        <w:rPr>
          <w:sz w:val="28"/>
          <w:szCs w:val="28"/>
        </w:rPr>
        <w:t>Список литературы __________________________________________32</w:t>
      </w:r>
    </w:p>
    <w:p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________________________________________________34</w:t>
      </w:r>
    </w:p>
    <w:p>
      <w:pPr>
        <w:widowControl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rect id="_x0000_s1053" style="position:absolute;left:0;text-align:left;margin-left:444.7pt;margin-top:17.45pt;width:49.7pt;height:38.3pt;z-index:251691008" fillcolor="white [3212]" stroked="f"/>
        </w:pic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 и перспективность программы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Начало школьного обучения – важный этап на жизненном пути детей и их родителей. Готовность к школьному обучению связана не столько с вопросами образования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</w:rPr>
        <w:t> </w:t>
      </w:r>
      <w:r>
        <w:rPr>
          <w:iCs/>
          <w:color w:val="333333"/>
          <w:sz w:val="28"/>
          <w:szCs w:val="28"/>
        </w:rPr>
        <w:t>(научить считать, писать, читать),</w:t>
      </w:r>
      <w:r>
        <w:rPr>
          <w:sz w:val="28"/>
          <w:szCs w:val="28"/>
        </w:rPr>
        <w:t xml:space="preserve"> сколько с развитием познавательных способностей ребенка, формированием его личности, вопросами воспитания, физического развития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Образовательная деятельность в ДОУ строится с учетом развития личности, мотивации и способностей детей в различных видах деятельности, обеспечивает разностороннее развитие детей с учетом их возрастных и индивидуальных психологических и физиологических особенностей и интересов, образовательных потребностей участников образовательных отношений, которые так же реализуются через систему дополнительного образования детей.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Дополнительная общеобразовательная общеразвивающая программа составлена на основе методических материалов:</w:t>
      </w:r>
      <w:r>
        <w:t xml:space="preserve">  </w:t>
      </w:r>
    </w:p>
    <w:p>
      <w:pPr>
        <w:pStyle w:val="ac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Куцакова Л. В «Конструирование и ручной труд в детском саду: Программа и методические рекомендации: Для занятий с детьми 2-7 лет» – М.: Мозаика-Синтез,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2010. </w:t>
      </w:r>
      <w:r>
        <w:rPr>
          <w:sz w:val="28"/>
          <w:szCs w:val="28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55 с.</w:t>
      </w:r>
    </w:p>
    <w:p>
      <w:pPr>
        <w:pStyle w:val="ac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Куцакова Л. В.  «Конструирование из строительного материала: Подготовительная к школе группа» – М.: Мозаика-Синтез, 2016. – 54 с.</w:t>
      </w:r>
    </w:p>
    <w:p>
      <w:pPr>
        <w:pStyle w:val="ac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Кузнецова Е. М. «Художественное моделирование и конструирование: программа, практические занятия с детьми 5-6 лет» – Волгоград: Учитель, 2011. – 111 с.</w:t>
      </w:r>
    </w:p>
    <w:p>
      <w:pPr>
        <w:pStyle w:val="ac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Фешина Е. В.  «Лего-конструирование в детском саду. Методическое пособие» – М.: ТЦ Сфера</w:t>
      </w:r>
      <w:r>
        <w:rPr>
          <w:rStyle w:val="js-item-maininfo"/>
          <w:sz w:val="28"/>
          <w:szCs w:val="28"/>
          <w:shd w:val="clear" w:color="auto" w:fill="FFFFFF"/>
        </w:rPr>
        <w:t xml:space="preserve"> , </w:t>
      </w:r>
      <w:r>
        <w:rPr>
          <w:sz w:val="28"/>
          <w:szCs w:val="28"/>
        </w:rPr>
        <w:t>2014. – 164с.</w:t>
      </w:r>
    </w:p>
    <w:p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Научные, методологические, нормативно-правовые и методические основания программы</w:t>
      </w:r>
    </w:p>
    <w:p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ab/>
      </w:r>
      <w:r>
        <w:rPr>
          <w:sz w:val="28"/>
          <w:szCs w:val="28"/>
        </w:rPr>
        <w:t xml:space="preserve">Дополнительная общеобразовательная общеразвивающая программа </w:t>
      </w:r>
      <w:r>
        <w:rPr>
          <w:sz w:val="28"/>
          <w:szCs w:val="28"/>
        </w:rPr>
        <w:lastRenderedPageBreak/>
        <w:t>«Формирование конструктивно-модельной деятельности  у детей старшего дошкольного возраста с тяжелыми нарушениями речи «Город мастеров» разработана на основе нескольких программ, а именно</w:t>
      </w:r>
      <w:r>
        <w:t xml:space="preserve">: </w:t>
      </w:r>
      <w:r>
        <w:rPr>
          <w:sz w:val="28"/>
          <w:szCs w:val="28"/>
        </w:rPr>
        <w:t>Куцакова Л. В «Конструирование и ручной труд в детском саду: Программа и методические рекомендации: Для занятий с детьми 2-7 лет», Куцакова Л. В.  «Конструирование из строительного материала: Подготовительная к школе группа»</w:t>
      </w:r>
      <w:r>
        <w:rPr>
          <w:sz w:val="28"/>
          <w:szCs w:val="28"/>
          <w:shd w:val="clear" w:color="auto" w:fill="FFFFFF"/>
        </w:rPr>
        <w:t>,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Кузнецова Е. М. «Художественное моделирование и конструирование: программа, практические занятия с детьми 5-6 лет», Фешина Е. В.  «Лего-конструирование в детском саду. Методическое пособие». Выбор данных программ обусловлен тем, что в программе «Город мастеров» применяются различные виды конструирования: конструирование из бумаги, конструирование из строительного материала, модульное конструирование на плоскости, лего-конструирование. Использование разработок из указанных</w:t>
      </w:r>
      <w:r>
        <w:t xml:space="preserve"> </w:t>
      </w:r>
      <w:r>
        <w:rPr>
          <w:sz w:val="28"/>
          <w:szCs w:val="28"/>
        </w:rPr>
        <w:t>программ позволяет достичь наилучшего результата в ходе формирования конструктивно-модельной деятельности.</w:t>
      </w:r>
    </w:p>
    <w:p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Новизна программы</w:t>
      </w:r>
    </w:p>
    <w:p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8F8F8"/>
        </w:rPr>
      </w:pPr>
      <w:r>
        <w:rPr>
          <w:sz w:val="28"/>
          <w:szCs w:val="28"/>
        </w:rPr>
        <w:tab/>
        <w:t xml:space="preserve">Новизна программы заключается в том, что она сочетает в себе различные виды конструирования. Применение в практической детской деятельности конструирования из бумаги, строительного материала, модульного конструирования на плоскости, лего-конструирования </w:t>
      </w:r>
      <w:r>
        <w:rPr>
          <w:sz w:val="28"/>
        </w:rPr>
        <w:t>приводит к появлению определенного продукта.</w:t>
      </w:r>
    </w:p>
    <w:p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8F8F8"/>
        </w:rPr>
      </w:pPr>
      <w:r>
        <w:rPr>
          <w:sz w:val="28"/>
        </w:rPr>
        <w:t>Специалисты всего мира проводили с различными категориями детей, еще не пошедших в школу, многочисленные исследования, которые показали, насколько для этой возрастной категории продуктивная деятельность эффективна:</w:t>
      </w:r>
    </w:p>
    <w:p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sz w:val="28"/>
        </w:rPr>
        <w:t>было установлено, что такая деятельность благоприятно сказывается на развитии графических навыков, выработке целеустремленности и настойчивости в процессе овладения разными умениями;</w:t>
      </w:r>
    </w:p>
    <w:p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rFonts w:ascii="Calibri" w:hAnsi="Calibri" w:cs="Calibri"/>
        </w:rPr>
      </w:pPr>
      <w:r>
        <w:rPr>
          <w:sz w:val="28"/>
        </w:rPr>
        <w:t xml:space="preserve">занятия продуктивной деятельностью способствуют развитию у детей творческого воображения, развивает координацию движений, </w:t>
      </w:r>
      <w:r>
        <w:rPr>
          <w:sz w:val="28"/>
        </w:rPr>
        <w:lastRenderedPageBreak/>
        <w:t>мускулатуру рук, механизмы мышления (синтез, анализ, умение сравнивать).</w:t>
      </w:r>
    </w:p>
    <w:p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Нормативно-правовое обеспечение программы:</w:t>
      </w:r>
    </w:p>
    <w:p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о правах ребенка «Об основных гарантиях прав ребенка в Российской Федерации»;</w:t>
      </w:r>
    </w:p>
    <w:p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г. № 273-ФЗ «Об образовании в Российской Федерации»;</w:t>
      </w:r>
    </w:p>
    <w:p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 целевая программа развития образования на 2016-2020 годы;</w:t>
      </w:r>
    </w:p>
    <w:p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Федеральный государственный образовательный стандарт </w:t>
      </w:r>
      <w:r>
        <w:rPr>
          <w:sz w:val="28"/>
          <w:szCs w:val="28"/>
        </w:rPr>
        <w:t>дошкольного образования, утвержденный приказом Министерства образования и науки Российской Федерации от 17 октября 2013 г. № 1155;</w:t>
      </w:r>
    </w:p>
    <w:p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Письмо Министерства образования и науки РФ от 10.02.2015 г. № ВК-268/07 «О совершенствовании деятельности центров психолого-педагогической, медицинской и социальной помощи»;</w:t>
      </w:r>
    </w:p>
    <w:p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РФ от 29.07.2013 г. № 1008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</w:t>
      </w:r>
    </w:p>
    <w:p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Главного государственного санитарного врача РФ от 15 мая 2013 г. № 26 СанПиН 2.4.1.3049-13 «Санитарно – эпидемиологические требования к устройству, содержанию и организации режима работы в дошкольных образовательных организациях»;</w:t>
      </w:r>
    </w:p>
    <w:p>
      <w:pPr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 Муниципального бюджетного дошкольного образовательного учреждения «Детский сад комбинированного вида № 27 «Росинка».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При отборе содержания и его организации мы опирались на следующие методологические принципы:</w:t>
      </w:r>
    </w:p>
    <w:p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доступности,</w:t>
      </w:r>
      <w:r>
        <w:rPr>
          <w:sz w:val="28"/>
          <w:szCs w:val="28"/>
        </w:rPr>
        <w:t xml:space="preserve"> содержание программы, темы и методы обучения соответствуют возрастным особенностям учащихся, уровню их </w:t>
      </w:r>
      <w:r>
        <w:rPr>
          <w:sz w:val="28"/>
          <w:szCs w:val="28"/>
        </w:rPr>
        <w:lastRenderedPageBreak/>
        <w:t>развития и познавательным возможностям, а также индивидуальным особенностям ребенка;</w:t>
      </w:r>
    </w:p>
    <w:p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перспективы</w:t>
      </w:r>
      <w:r>
        <w:rPr>
          <w:sz w:val="28"/>
          <w:szCs w:val="28"/>
        </w:rPr>
        <w:t>, этот принцип позволяет подготовить детей к усвоению сложного материала, сформировать общие интересы;</w:t>
      </w:r>
    </w:p>
    <w:p>
      <w:pPr>
        <w:numPr>
          <w:ilvl w:val="0"/>
          <w:numId w:val="8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наглядности</w:t>
      </w:r>
      <w:r>
        <w:rPr>
          <w:color w:val="000000"/>
          <w:sz w:val="28"/>
          <w:szCs w:val="28"/>
        </w:rPr>
        <w:t>, овладение материалом начинается с чувственного восприятия или с привлечения воспринятого ранее и имеющегося в опыте, наглядность мобилизирует психическую активность детей дошкольного возраста, вызывает интерес к занятиям, снижает утомление, облегчает процесс обучения;</w:t>
      </w:r>
    </w:p>
    <w:p>
      <w:pPr>
        <w:numPr>
          <w:ilvl w:val="0"/>
          <w:numId w:val="8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прочности овладения знаниями, умениями, навыками,</w:t>
      </w:r>
      <w:r>
        <w:rPr>
          <w:color w:val="000000"/>
          <w:sz w:val="28"/>
          <w:szCs w:val="28"/>
        </w:rPr>
        <w:t xml:space="preserve"> основное условие реализации этого принципа – точное определение целей занятия, каждый ребенок четко представляет, какой результат ожидается в конце занятия, какие знания и умения он приобретет, где сможет их применить;</w:t>
      </w:r>
    </w:p>
    <w:p>
      <w:pPr>
        <w:numPr>
          <w:ilvl w:val="0"/>
          <w:numId w:val="8"/>
        </w:numPr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систематичности и последовательности,</w:t>
      </w:r>
      <w:r>
        <w:rPr>
          <w:color w:val="000000"/>
          <w:sz w:val="28"/>
          <w:szCs w:val="28"/>
        </w:rPr>
        <w:t xml:space="preserve"> знания строятся по принципу перехода от простого к сложному, с опорой на ранее усвоенные знания и таким образом, чтобы на занятии ребенок мог закрепить ранее полученные знания и в то же время приобрести элементы новых знаний; определение объема знаний и усложнение материала на каждом возрастном этапе;</w:t>
      </w:r>
    </w:p>
    <w:p>
      <w:pPr>
        <w:numPr>
          <w:ilvl w:val="0"/>
          <w:numId w:val="8"/>
        </w:numPr>
        <w:shd w:val="clear" w:color="auto" w:fill="FFFFFF"/>
        <w:tabs>
          <w:tab w:val="clear" w:pos="720"/>
          <w:tab w:val="left" w:pos="709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u w:val="single"/>
        </w:rPr>
        <w:t>новизны</w:t>
      </w:r>
      <w:r>
        <w:rPr>
          <w:sz w:val="28"/>
          <w:szCs w:val="28"/>
        </w:rPr>
        <w:t>, для развития интереса необходимо постоянное внедрение элементов новизны на всех этапах учебного процесса: от выбора содержания материала, проблем для обсуждения, видов детской деятельности до использования технических средств и наглядности.</w:t>
      </w:r>
    </w:p>
    <w:p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направленность программы</w:t>
      </w:r>
    </w:p>
    <w:p>
      <w:pPr>
        <w:shd w:val="clear" w:color="auto" w:fill="FFFFFF"/>
        <w:tabs>
          <w:tab w:val="left" w:pos="110"/>
        </w:tabs>
        <w:spacing w:line="360" w:lineRule="auto"/>
        <w:ind w:left="110" w:hanging="11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Программа</w:t>
      </w:r>
      <w:r>
        <w:rPr>
          <w:sz w:val="28"/>
          <w:szCs w:val="28"/>
        </w:rPr>
        <w:t xml:space="preserve"> направлена на  всестороннее гармоничное развитие детей старшего дошкольного возраста, с учетом возможностей и состояния здоровья детей, а также </w:t>
      </w:r>
      <w:r>
        <w:rPr>
          <w:sz w:val="28"/>
          <w:szCs w:val="28"/>
          <w:shd w:val="clear" w:color="auto" w:fill="FFFFFF"/>
        </w:rPr>
        <w:t xml:space="preserve">формирование грамматического строя речи у детей с тяжелыми нарушениями речи </w:t>
      </w:r>
      <w:r>
        <w:rPr>
          <w:sz w:val="28"/>
          <w:szCs w:val="28"/>
        </w:rPr>
        <w:t>в конструктивно-модельной деятельности.</w:t>
      </w:r>
    </w:p>
    <w:p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 программы:</w:t>
      </w:r>
      <w:r>
        <w:rPr>
          <w:sz w:val="28"/>
          <w:szCs w:val="28"/>
        </w:rPr>
        <w:t xml:space="preserve"> формирование конструктивно-модельной деятельности у детей старшего дошкольного возраста с тяжелыми нарушениями речи (ТНР).</w:t>
      </w:r>
    </w:p>
    <w:p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Задачи программы: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создавать различные модели по рисунку (здания, самолеты, поезда и т.д.), по словесной инструкции воспитателя, по собственному замыслу;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учить видеть конструкцию объекта и анализировать ее основные части, их функциональное назначение, а также правильно проговаривать их словесно; 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совершенствовать навык складывать бумагу прямоугольной, квадратной, круглой формы в разных направлениях (пилотка); создавать игрушки-забавы;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создавать разнообразные объемные игрушки в технике оригами;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навык </w:t>
      </w:r>
      <w:r>
        <w:rPr>
          <w:sz w:val="28"/>
          <w:szCs w:val="28"/>
          <w:shd w:val="clear" w:color="auto" w:fill="FFFFFF"/>
        </w:rPr>
        <w:t xml:space="preserve">правильного употребления понятий (высокий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низкий, длинный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короткий, широкий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узкий, большой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маленький);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навыки </w:t>
      </w:r>
      <w:r>
        <w:rPr>
          <w:sz w:val="28"/>
          <w:szCs w:val="28"/>
          <w:shd w:val="clear" w:color="auto" w:fill="FFFFFF"/>
        </w:rPr>
        <w:t xml:space="preserve">точно словесно указывать направления (над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под, вправо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влево, вниз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вверх, сзади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спереди, ближе и т.д.);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навык </w:t>
      </w:r>
      <w:r>
        <w:rPr>
          <w:color w:val="000000"/>
          <w:sz w:val="28"/>
          <w:szCs w:val="28"/>
          <w:shd w:val="clear" w:color="auto" w:fill="FFFFFF"/>
        </w:rPr>
        <w:t>правильного употребления предлогов в речи;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Адресат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 xml:space="preserve">Программа предназначена для дошкольников 6-7 лет. </w:t>
      </w:r>
      <w:r>
        <w:rPr>
          <w:color w:val="993300"/>
          <w:sz w:val="28"/>
          <w:szCs w:val="28"/>
        </w:rPr>
        <w:tab/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программы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1 год обучения.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занятий: 6-7 лет </w:t>
      </w:r>
      <w:r>
        <w:rPr>
          <w:color w:val="000000"/>
          <w:sz w:val="28"/>
          <w:szCs w:val="28"/>
        </w:rPr>
        <w:t>– 1 раз в неделю, 1 час (30 минут).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рассчитана на 27 занятий с детьми, включающих следующие разделы:</w:t>
      </w:r>
    </w:p>
    <w:p>
      <w:pPr>
        <w:pStyle w:val="ac"/>
        <w:numPr>
          <w:ilvl w:val="0"/>
          <w:numId w:val="12"/>
        </w:numPr>
        <w:tabs>
          <w:tab w:val="left" w:pos="540"/>
          <w:tab w:val="left" w:pos="18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из бумаги;</w:t>
      </w:r>
    </w:p>
    <w:p>
      <w:pPr>
        <w:pStyle w:val="ac"/>
        <w:numPr>
          <w:ilvl w:val="0"/>
          <w:numId w:val="12"/>
        </w:numPr>
        <w:tabs>
          <w:tab w:val="left" w:pos="540"/>
          <w:tab w:val="left" w:pos="18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из строительного материала;</w:t>
      </w:r>
    </w:p>
    <w:p>
      <w:pPr>
        <w:pStyle w:val="ac"/>
        <w:numPr>
          <w:ilvl w:val="0"/>
          <w:numId w:val="12"/>
        </w:numPr>
        <w:tabs>
          <w:tab w:val="left" w:pos="540"/>
          <w:tab w:val="left" w:pos="18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из лего-конструктора.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результату усвоения программы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условии успешной реализации программы </w:t>
      </w:r>
      <w:r>
        <w:rPr>
          <w:sz w:val="28"/>
          <w:szCs w:val="28"/>
          <w:shd w:val="clear" w:color="auto" w:fill="FFFFFF"/>
        </w:rPr>
        <w:t>в процессе конструктивно-модельной деятельности усовершенствуются умения, навыки, умственное и эстетическое развитие ребенка. Происходит активное развитие речи, так как мелкая моторика рук связана с центрами речи. Работа с мелкими частями конструктора позволит дошкольниками быстрее и лучше овладеть техникой письма. Конструктивно-модельная деятельность активизирует мыслительные процессы ребенка, породит интерес к творческому решению поставленных задач, сформирует изобретательность, самостоятельность, инициативность, стремление к поиску нового и оригинального, волевые качества, уточнит и углубит представления об окружающем мире. Конструирование больше, чем другие виды деятельности, подготовит почву для развития технических способностей детей, что очень важно для всестороннего развития личности.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 xml:space="preserve">В результате освоения программы </w:t>
      </w:r>
      <w:r>
        <w:rPr>
          <w:sz w:val="28"/>
          <w:szCs w:val="28"/>
        </w:rPr>
        <w:t>«Формирование конструктивно-модельной деятельности  у детей старшего дошкольного возраста с тяжелыми нарушениями речи «Город мастеров»  воспитанники будут: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создавать различные модели по рисунку (здания, самолеты, поезда и т.д.), по словесной инструкции воспитателя, по собственному замыслу;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видеть конструкцию объекта и анализировать ее основные части, их функциональное назначение, а также правильно проговаривать их словесно; 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складывать бумагу прямоугольной, квадратной, круглой формы в разных направлениях (пилотка); создавать игрушки-забавы;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создавать разнообразные объемные игрушки в технике оригами;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правильно употреблять понятия (высокий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низкий, длинный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короткий, широкий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узкий, большой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маленький);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точно словесно указывать направления (над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под, вправо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влево, вниз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вверх, сзади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спереди, ближе и т.д.);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правильно употреблять предлоги в речи;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работать в коллективе: распределять обязанности, работать в соответствии с общим замыслом, не мешая друг другу.</w:t>
      </w:r>
    </w:p>
    <w:p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оценки достижения планируемых результатов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оценки предполагает два этапа: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этап — начальная диагностика, проводится на первых занятиях в виде игровых заданий (сентябрь).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 этап — итоговая диагностика. Проводится в конце года (апрель) в виде тестового задания. </w:t>
      </w:r>
    </w:p>
    <w:p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Сведения о практической апробации программы на базе образовательной организации</w:t>
      </w:r>
    </w:p>
    <w:p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Программа проходит апробацию на базе МБДОУ «Детский сад № 27 «Росинка»</w:t>
      </w:r>
      <w:r>
        <w:t xml:space="preserve"> </w:t>
      </w:r>
      <w:r>
        <w:rPr>
          <w:sz w:val="28"/>
          <w:szCs w:val="28"/>
        </w:rPr>
        <w:t>с 2017 года.</w:t>
      </w:r>
    </w:p>
    <w:p>
      <w:pPr>
        <w:tabs>
          <w:tab w:val="left" w:pos="54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rPr>
          <w:b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rPr>
          <w:b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программы:</w:t>
      </w:r>
    </w:p>
    <w:p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формирование конструктивно-модельной деятельности у детей старшего дошкольного возраста с тяжелыми нарушениями речи (ТНР).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Категория обучающихся:</w:t>
      </w:r>
      <w:r>
        <w:rPr>
          <w:sz w:val="28"/>
          <w:szCs w:val="28"/>
        </w:rPr>
        <w:t xml:space="preserve"> дошкольники 6-7 лет.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обучения: </w:t>
      </w:r>
      <w:r>
        <w:rPr>
          <w:sz w:val="28"/>
          <w:szCs w:val="28"/>
        </w:rPr>
        <w:t>1 год обучения</w:t>
      </w:r>
      <w:r>
        <w:rPr>
          <w:bCs/>
          <w:sz w:val="28"/>
          <w:szCs w:val="28"/>
        </w:rPr>
        <w:t>.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Режим занятий: </w:t>
      </w:r>
      <w:r>
        <w:rPr>
          <w:sz w:val="28"/>
          <w:szCs w:val="28"/>
        </w:rPr>
        <w:t xml:space="preserve">6-7 лет </w:t>
      </w:r>
      <w:r>
        <w:rPr>
          <w:color w:val="000000"/>
          <w:sz w:val="28"/>
          <w:szCs w:val="28"/>
        </w:rPr>
        <w:t>– 1 раз в неделю, 1 час (30 минут).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>
      <w:pPr>
        <w:tabs>
          <w:tab w:val="left" w:pos="540"/>
          <w:tab w:val="left" w:pos="180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 xml:space="preserve"> занятий включает следующие этапы:</w:t>
      </w:r>
    </w:p>
    <w:tbl>
      <w:tblPr>
        <w:tblW w:w="94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1984"/>
        <w:gridCol w:w="1000"/>
        <w:gridCol w:w="1870"/>
        <w:gridCol w:w="1808"/>
        <w:gridCol w:w="2262"/>
        <w:gridCol w:w="10"/>
      </w:tblGrid>
      <w:tr>
        <w:tc>
          <w:tcPr>
            <w:tcW w:w="546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before="75" w:after="75" w:line="276" w:lineRule="auto"/>
              <w:ind w:firstLine="142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before="75" w:after="75" w:line="276" w:lineRule="auto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этапов</w:t>
            </w:r>
          </w:p>
        </w:tc>
        <w:tc>
          <w:tcPr>
            <w:tcW w:w="1000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before="75" w:after="75" w:line="276" w:lineRule="auto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367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before="75" w:after="75" w:line="276" w:lineRule="auto"/>
              <w:ind w:firstLine="30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  <w:tc>
          <w:tcPr>
            <w:tcW w:w="2272" w:type="dxa"/>
            <w:gridSpan w:val="2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before="75" w:after="75"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контроля</w:t>
            </w:r>
          </w:p>
        </w:tc>
      </w:tr>
      <w:tr>
        <w:tc>
          <w:tcPr>
            <w:tcW w:w="54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1000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before="75" w:after="75"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теоретических</w:t>
            </w:r>
          </w:p>
        </w:tc>
        <w:tc>
          <w:tcPr>
            <w:tcW w:w="18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before="75" w:after="75"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практических</w:t>
            </w:r>
          </w:p>
        </w:tc>
        <w:tc>
          <w:tcPr>
            <w:tcW w:w="2416" w:type="dxa"/>
            <w:gridSpan w:val="2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>
            <w:pPr>
              <w:rPr>
                <w:b/>
                <w:lang w:eastAsia="en-US"/>
              </w:rPr>
            </w:pPr>
          </w:p>
        </w:tc>
      </w:tr>
      <w:tr>
        <w:trPr>
          <w:gridAfter w:val="1"/>
          <w:wAfter w:w="10" w:type="dxa"/>
        </w:trPr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before="75" w:after="75" w:line="276" w:lineRule="auto"/>
              <w:ind w:firstLine="30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before="75" w:after="75" w:line="276" w:lineRule="auto"/>
              <w:ind w:left="124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Вводный </w:t>
            </w:r>
          </w:p>
        </w:tc>
        <w:tc>
          <w:tcPr>
            <w:tcW w:w="1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before="75" w:after="75" w:line="276" w:lineRule="auto"/>
              <w:ind w:firstLine="30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before="75" w:after="75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0,6 ч (по 10 минут на каждом занятии)</w:t>
            </w:r>
          </w:p>
        </w:tc>
        <w:tc>
          <w:tcPr>
            <w:tcW w:w="18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before="75" w:after="75" w:line="276" w:lineRule="auto"/>
              <w:ind w:firstLine="4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1,4 ч (по 20 минут на каждом занятии)</w:t>
            </w:r>
          </w:p>
        </w:tc>
        <w:tc>
          <w:tcPr>
            <w:tcW w:w="2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before="75" w:after="75" w:line="276" w:lineRule="auto"/>
              <w:ind w:left="62" w:right="11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Диагностическое обследование, наблюдение </w:t>
            </w:r>
          </w:p>
        </w:tc>
      </w:tr>
      <w:tr>
        <w:trPr>
          <w:gridAfter w:val="1"/>
          <w:wAfter w:w="10" w:type="dxa"/>
        </w:trPr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before="75" w:after="75"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2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Формирующий </w:t>
            </w:r>
          </w:p>
        </w:tc>
        <w:tc>
          <w:tcPr>
            <w:tcW w:w="1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23 ч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7,6 ч (по 10 минут на каждом занятии)</w:t>
            </w:r>
          </w:p>
        </w:tc>
        <w:tc>
          <w:tcPr>
            <w:tcW w:w="18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15,4 ч (по 20 минут на каждом занятии)</w:t>
            </w:r>
          </w:p>
        </w:tc>
        <w:tc>
          <w:tcPr>
            <w:tcW w:w="2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62" w:right="11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rPr>
          <w:gridAfter w:val="1"/>
          <w:wAfter w:w="10" w:type="dxa"/>
        </w:trPr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before="75" w:after="75"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>
            <w:pPr>
              <w:spacing w:line="276" w:lineRule="auto"/>
              <w:ind w:left="124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Итоговый </w:t>
            </w:r>
          </w:p>
          <w:p>
            <w:pPr>
              <w:spacing w:before="75" w:after="75" w:line="276" w:lineRule="auto"/>
              <w:ind w:left="124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before="75" w:after="75"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before="75" w:after="75"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0,6 ч (по 10 минут на каждом занятии)</w:t>
            </w:r>
          </w:p>
        </w:tc>
        <w:tc>
          <w:tcPr>
            <w:tcW w:w="18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before="75" w:after="75" w:line="276" w:lineRule="auto"/>
              <w:ind w:firstLine="4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1,4 ч (по 20 минут на каждом занятии)</w:t>
            </w:r>
          </w:p>
        </w:tc>
        <w:tc>
          <w:tcPr>
            <w:tcW w:w="22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before="75" w:after="75" w:line="276" w:lineRule="auto"/>
              <w:ind w:left="62" w:right="11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Рефлексия, итоговое диагностическое обследование</w:t>
            </w:r>
          </w:p>
        </w:tc>
      </w:tr>
      <w:tr>
        <w:tc>
          <w:tcPr>
            <w:tcW w:w="54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76" w:lineRule="auto"/>
              <w:ind w:firstLine="300"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ИТОГО: </w:t>
            </w:r>
          </w:p>
          <w:p>
            <w:pPr>
              <w:spacing w:before="75" w:after="75" w:line="276" w:lineRule="auto"/>
              <w:ind w:firstLine="4"/>
              <w:jc w:val="both"/>
              <w:textAlignment w:val="baseline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>
            <w:pPr>
              <w:spacing w:before="75" w:after="75" w:line="276" w:lineRule="auto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27 часов</w:t>
            </w:r>
          </w:p>
        </w:tc>
        <w:tc>
          <w:tcPr>
            <w:tcW w:w="18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>
            <w:pPr>
              <w:spacing w:before="75" w:after="75" w:line="276" w:lineRule="auto"/>
              <w:ind w:firstLine="30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8,8ч</w:t>
            </w:r>
          </w:p>
        </w:tc>
        <w:tc>
          <w:tcPr>
            <w:tcW w:w="180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>
            <w:pPr>
              <w:spacing w:before="75" w:after="75" w:line="276" w:lineRule="auto"/>
              <w:ind w:firstLine="300"/>
              <w:jc w:val="center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18,2ч</w:t>
            </w:r>
          </w:p>
        </w:tc>
        <w:tc>
          <w:tcPr>
            <w:tcW w:w="2272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before="75" w:after="75" w:line="276" w:lineRule="auto"/>
              <w:ind w:firstLine="300"/>
              <w:jc w:val="both"/>
              <w:textAlignment w:val="baseline"/>
              <w:rPr>
                <w:color w:val="C0504D"/>
                <w:lang w:eastAsia="en-US"/>
              </w:rPr>
            </w:pPr>
          </w:p>
        </w:tc>
      </w:tr>
    </w:tbl>
    <w:p>
      <w:pPr>
        <w:rPr>
          <w:b/>
          <w:bCs/>
          <w:color w:val="000000"/>
          <w:sz w:val="28"/>
          <w:szCs w:val="28"/>
        </w:rPr>
      </w:pPr>
    </w:p>
    <w:p>
      <w:pPr>
        <w:spacing w:after="240"/>
        <w:jc w:val="center"/>
        <w:rPr>
          <w:b/>
          <w:bCs/>
          <w:color w:val="000000"/>
          <w:sz w:val="28"/>
          <w:szCs w:val="28"/>
        </w:rPr>
      </w:pPr>
    </w:p>
    <w:p>
      <w:pPr>
        <w:spacing w:after="240"/>
        <w:jc w:val="center"/>
        <w:rPr>
          <w:b/>
          <w:bCs/>
          <w:color w:val="000000"/>
          <w:sz w:val="28"/>
          <w:szCs w:val="28"/>
        </w:rPr>
      </w:pPr>
    </w:p>
    <w:p>
      <w:pPr>
        <w:spacing w:after="240"/>
        <w:jc w:val="center"/>
        <w:rPr>
          <w:b/>
          <w:bCs/>
          <w:color w:val="000000"/>
          <w:sz w:val="28"/>
          <w:szCs w:val="28"/>
        </w:rPr>
      </w:pPr>
    </w:p>
    <w:p>
      <w:pPr>
        <w:spacing w:after="240"/>
        <w:jc w:val="center"/>
        <w:rPr>
          <w:b/>
          <w:bCs/>
          <w:color w:val="000000"/>
          <w:sz w:val="28"/>
          <w:szCs w:val="28"/>
        </w:rPr>
      </w:pPr>
    </w:p>
    <w:p>
      <w:pPr>
        <w:spacing w:after="240"/>
        <w:jc w:val="center"/>
        <w:rPr>
          <w:b/>
          <w:bCs/>
          <w:color w:val="000000"/>
          <w:sz w:val="28"/>
          <w:szCs w:val="28"/>
        </w:rPr>
      </w:pPr>
    </w:p>
    <w:p>
      <w:pPr>
        <w:spacing w:after="240"/>
        <w:jc w:val="center"/>
        <w:rPr>
          <w:b/>
          <w:bCs/>
          <w:color w:val="000000"/>
          <w:sz w:val="28"/>
          <w:szCs w:val="28"/>
        </w:rPr>
      </w:pPr>
    </w:p>
    <w:p>
      <w:pPr>
        <w:spacing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Учебно-тематический план программы</w:t>
      </w:r>
    </w:p>
    <w:tbl>
      <w:tblPr>
        <w:tblW w:w="94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7"/>
        <w:gridCol w:w="2267"/>
        <w:gridCol w:w="1235"/>
        <w:gridCol w:w="1209"/>
        <w:gridCol w:w="1240"/>
        <w:gridCol w:w="2827"/>
      </w:tblGrid>
      <w:tr>
        <w:tc>
          <w:tcPr>
            <w:tcW w:w="686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after="240" w:line="276" w:lineRule="auto"/>
              <w:ind w:firstLine="142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этапов и тем</w:t>
            </w:r>
          </w:p>
        </w:tc>
        <w:tc>
          <w:tcPr>
            <w:tcW w:w="1236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 часов</w:t>
            </w:r>
          </w:p>
        </w:tc>
        <w:tc>
          <w:tcPr>
            <w:tcW w:w="245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 том числе</w:t>
            </w:r>
          </w:p>
        </w:tc>
        <w:tc>
          <w:tcPr>
            <w:tcW w:w="2829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контроля</w:t>
            </w:r>
          </w:p>
        </w:tc>
      </w:tr>
      <w:tr>
        <w:tc>
          <w:tcPr>
            <w:tcW w:w="295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878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1236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>
            <w:pPr>
              <w:rPr>
                <w:b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jc w:val="both"/>
              <w:textAlignment w:val="baseline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теоретических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jc w:val="both"/>
              <w:textAlignment w:val="baseline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практических</w:t>
            </w:r>
          </w:p>
        </w:tc>
        <w:tc>
          <w:tcPr>
            <w:tcW w:w="2829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>
            <w:pPr>
              <w:rPr>
                <w:b/>
                <w:lang w:eastAsia="en-US"/>
              </w:rPr>
            </w:pP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8784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vAlign w:val="center"/>
            <w:hideMark/>
          </w:tcPr>
          <w:p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Формирование </w:t>
            </w:r>
            <w:r>
              <w:t>конструктивно-модельной деятельности</w:t>
            </w:r>
            <w:r>
              <w:rPr>
                <w:lang w:eastAsia="en-US"/>
              </w:rPr>
              <w:t xml:space="preserve"> у детей старшего дошкольного возраста с тяжелыми нарушениями речи (ТНР)</w:t>
            </w:r>
          </w:p>
        </w:tc>
      </w:tr>
      <w:tr>
        <w:tc>
          <w:tcPr>
            <w:tcW w:w="29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</w:p>
          <w:p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Вводный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0,6 ч (по 10 минут на каждом занятии)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4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1,4 ч (по 20 минут на каждом занятии)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Диагностическое обследование, наблюдение 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Знакомство с работой по конструированию «Давайте познакомимся»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Диагностическое обследование,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Вводная диагностика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Диагностическое обследование, наблюдение</w:t>
            </w:r>
          </w:p>
        </w:tc>
      </w:tr>
      <w:tr>
        <w:tc>
          <w:tcPr>
            <w:tcW w:w="29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</w:p>
          <w:p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Формирующий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23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7,6 ч (по 10 минут на каждом занятии)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15,4 ч (по 20 минут на каждом занятии)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Ознакомление со свойствами бумаги «Бумажная сказка» 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бумаги «Строим дом»</w:t>
            </w:r>
          </w:p>
          <w:p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бумаги «Ракета»</w:t>
            </w:r>
          </w:p>
          <w:p>
            <w:pPr>
              <w:spacing w:line="276" w:lineRule="auto"/>
              <w:ind w:left="97"/>
              <w:textAlignment w:val="baseline"/>
              <w:rPr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бумаги «Кораблик»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бумаги «Щенок»</w:t>
            </w:r>
          </w:p>
          <w:p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textAlignment w:val="baseline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Знакомство со строительным материалом</w:t>
            </w:r>
          </w:p>
          <w:p>
            <w:pPr>
              <w:spacing w:line="276" w:lineRule="auto"/>
              <w:ind w:left="97" w:right="84"/>
              <w:textAlignment w:val="baseline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lastRenderedPageBreak/>
              <w:t>«Раз кирпичик, два кирпичик…»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строительного материала «Гаражи для машин»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строительного материала «Такие разные автобусы»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rPr>
          <w:trHeight w:val="574"/>
        </w:trP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строительного материала «Школа»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строительного материала «Улицы моего города»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строительного материала «Город для кукол»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строительного материала «Космическая станция»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строительного материала «Робот»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Знакомство с лего-конструктором «Леголенд»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лего-конструктора «Лабиринт»</w:t>
            </w:r>
          </w:p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Знакомство с плоскостным конструированием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Конструирование из лего-конструктора «Дети» 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Конструирование из лего-конструктора </w:t>
            </w:r>
            <w:r>
              <w:rPr>
                <w:lang w:eastAsia="en-US"/>
              </w:rPr>
              <w:lastRenderedPageBreak/>
              <w:t xml:space="preserve">«Беседка для ребят» 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 xml:space="preserve">Анализ продуктов деятельности, </w:t>
            </w:r>
            <w:r>
              <w:rPr>
                <w:lang w:eastAsia="en-US"/>
              </w:rPr>
              <w:lastRenderedPageBreak/>
              <w:t>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лего-конструктора «Карусели»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лего-конструктора «Детский сад»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лего-конструктора «Играем в зоопарк»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лего-конструктора «Играем в зоопарк. Верблюд»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лего-конструктора «Паровоз везет товары»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84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Конструирование из лего-конструктора «Станция»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color w:val="C0504D"/>
                <w:lang w:eastAsia="en-US"/>
              </w:rPr>
            </w:pPr>
            <w:r>
              <w:rPr>
                <w:lang w:eastAsia="en-US"/>
              </w:rPr>
              <w:t>Анализ продуктов деятельности, наблюдение</w:t>
            </w:r>
          </w:p>
        </w:tc>
      </w:tr>
      <w:tr>
        <w:tc>
          <w:tcPr>
            <w:tcW w:w="2955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</w:tcPr>
          <w:p>
            <w:pPr>
              <w:spacing w:line="276" w:lineRule="auto"/>
              <w:textAlignment w:val="baseline"/>
              <w:rPr>
                <w:lang w:eastAsia="en-US"/>
              </w:rPr>
            </w:pPr>
          </w:p>
          <w:p>
            <w:pPr>
              <w:spacing w:line="276" w:lineRule="auto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Итоговый</w:t>
            </w:r>
          </w:p>
          <w:p>
            <w:pPr>
              <w:spacing w:line="276" w:lineRule="auto"/>
              <w:jc w:val="both"/>
              <w:textAlignment w:val="baseline"/>
              <w:rPr>
                <w:lang w:eastAsia="en-US"/>
              </w:rPr>
            </w:pP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0,6ч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4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1,4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Рефлексия, итоговое диагностическое обследование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194"/>
              <w:rPr>
                <w:lang w:eastAsia="en-US"/>
              </w:rPr>
            </w:pPr>
            <w:r>
              <w:rPr>
                <w:lang w:eastAsia="en-US"/>
              </w:rPr>
              <w:t>Итоговая диагностика.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11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 xml:space="preserve">Итоговое диагностическое обследование </w:t>
            </w:r>
          </w:p>
        </w:tc>
      </w:tr>
      <w:t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right="194"/>
              <w:rPr>
                <w:lang w:eastAsia="en-US"/>
              </w:rPr>
            </w:pPr>
            <w:r>
              <w:rPr>
                <w:lang w:eastAsia="en-US"/>
              </w:rPr>
              <w:t>Заключительное занятие «В поисках клада»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0,3 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0,7 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hideMark/>
          </w:tcPr>
          <w:p>
            <w:pPr>
              <w:spacing w:line="276" w:lineRule="auto"/>
              <w:ind w:left="142" w:right="-309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Рефлексия</w:t>
            </w:r>
          </w:p>
        </w:tc>
      </w:tr>
      <w:tr>
        <w:trPr>
          <w:trHeight w:val="742"/>
        </w:trPr>
        <w:tc>
          <w:tcPr>
            <w:tcW w:w="6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color w:val="333399"/>
                <w:lang w:eastAsia="en-US"/>
              </w:rPr>
            </w:pPr>
          </w:p>
        </w:tc>
        <w:tc>
          <w:tcPr>
            <w:tcW w:w="22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b/>
                <w:lang w:eastAsia="en-US"/>
              </w:rPr>
            </w:pPr>
          </w:p>
          <w:p>
            <w:pPr>
              <w:spacing w:line="276" w:lineRule="auto"/>
              <w:ind w:firstLine="300"/>
              <w:jc w:val="both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Всего: </w:t>
            </w:r>
          </w:p>
        </w:tc>
        <w:tc>
          <w:tcPr>
            <w:tcW w:w="12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line="276" w:lineRule="auto"/>
              <w:ind w:firstLine="16"/>
              <w:jc w:val="center"/>
              <w:textAlignment w:val="baseline"/>
              <w:rPr>
                <w:b/>
                <w:lang w:eastAsia="en-US"/>
              </w:rPr>
            </w:pPr>
          </w:p>
          <w:p>
            <w:pPr>
              <w:spacing w:line="276" w:lineRule="auto"/>
              <w:ind w:firstLine="16"/>
              <w:jc w:val="center"/>
              <w:textAlignment w:val="baseline"/>
              <w:rPr>
                <w:lang w:eastAsia="en-US"/>
              </w:rPr>
            </w:pPr>
            <w:r>
              <w:rPr>
                <w:b/>
                <w:lang w:eastAsia="en-US"/>
              </w:rPr>
              <w:t>27 часов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b/>
                <w:lang w:eastAsia="en-US"/>
              </w:rPr>
            </w:pPr>
          </w:p>
          <w:p>
            <w:pPr>
              <w:spacing w:line="276" w:lineRule="auto"/>
              <w:ind w:firstLine="30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8,8ч</w:t>
            </w:r>
          </w:p>
        </w:tc>
        <w:tc>
          <w:tcPr>
            <w:tcW w:w="12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line="276" w:lineRule="auto"/>
              <w:ind w:firstLine="300"/>
              <w:jc w:val="center"/>
              <w:textAlignment w:val="baseline"/>
              <w:rPr>
                <w:b/>
                <w:lang w:eastAsia="en-US"/>
              </w:rPr>
            </w:pPr>
          </w:p>
          <w:p>
            <w:pPr>
              <w:spacing w:line="276" w:lineRule="auto"/>
              <w:ind w:firstLine="30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18,2ч</w:t>
            </w:r>
          </w:p>
        </w:tc>
        <w:tc>
          <w:tcPr>
            <w:tcW w:w="282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>
            <w:pPr>
              <w:spacing w:line="276" w:lineRule="auto"/>
              <w:ind w:firstLine="300"/>
              <w:jc w:val="both"/>
              <w:textAlignment w:val="baseline"/>
              <w:rPr>
                <w:color w:val="333399"/>
                <w:sz w:val="16"/>
                <w:szCs w:val="16"/>
                <w:lang w:eastAsia="en-US"/>
              </w:rPr>
            </w:pPr>
          </w:p>
          <w:p>
            <w:pPr>
              <w:spacing w:line="276" w:lineRule="auto"/>
              <w:ind w:firstLine="300"/>
              <w:jc w:val="both"/>
              <w:textAlignment w:val="baseline"/>
              <w:rPr>
                <w:color w:val="333399"/>
                <w:sz w:val="16"/>
                <w:szCs w:val="16"/>
                <w:lang w:eastAsia="en-US"/>
              </w:rPr>
            </w:pPr>
          </w:p>
          <w:p>
            <w:pPr>
              <w:spacing w:line="276" w:lineRule="auto"/>
              <w:jc w:val="both"/>
              <w:textAlignment w:val="baseline"/>
              <w:rPr>
                <w:color w:val="333399"/>
                <w:sz w:val="16"/>
                <w:szCs w:val="16"/>
                <w:lang w:eastAsia="en-US"/>
              </w:rPr>
            </w:pPr>
          </w:p>
        </w:tc>
      </w:tr>
    </w:tbl>
    <w:p>
      <w:pPr>
        <w:rPr>
          <w:i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textAlignment w:val="baseline"/>
        <w:outlineLvl w:val="3"/>
        <w:rPr>
          <w:b/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textAlignment w:val="baseline"/>
        <w:outlineLvl w:val="3"/>
        <w:rPr>
          <w:b/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textAlignment w:val="baseline"/>
        <w:outlineLvl w:val="3"/>
        <w:rPr>
          <w:b/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textAlignment w:val="baseline"/>
        <w:outlineLvl w:val="3"/>
        <w:rPr>
          <w:b/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textAlignment w:val="baseline"/>
        <w:outlineLvl w:val="3"/>
        <w:rPr>
          <w:b/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textAlignment w:val="baseline"/>
        <w:outlineLvl w:val="3"/>
        <w:rPr>
          <w:b/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textAlignment w:val="baseline"/>
        <w:outlineLvl w:val="3"/>
        <w:rPr>
          <w:b/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textAlignment w:val="baseline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Учебная программа 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Занятие 1. Знакомство с работой по конструированию 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«Давайте познакомимся» (С элементами авторских разработок)</w:t>
      </w:r>
    </w:p>
    <w:p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Формировать представления детей о работе кабинета конструирования; познакомить с различными видами конструкторов; </w:t>
      </w:r>
      <w:r>
        <w:rPr>
          <w:sz w:val="28"/>
          <w:szCs w:val="28"/>
          <w:shd w:val="clear" w:color="auto" w:fill="FFFFFF"/>
        </w:rPr>
        <w:t xml:space="preserve">воспитывать интерес к конструированию. </w:t>
      </w:r>
      <w:r>
        <w:rPr>
          <w:sz w:val="28"/>
          <w:szCs w:val="28"/>
        </w:rPr>
        <w:t xml:space="preserve">Игра «Давайте познакомимся». Беседа о различных видах конструктора, просмотр презентации «Конструкторы, они такие разные». Знакомство с </w:t>
      </w:r>
      <w:r>
        <w:rPr>
          <w:color w:val="000000"/>
          <w:sz w:val="28"/>
          <w:szCs w:val="28"/>
        </w:rPr>
        <w:t>правилами техники безопасности.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Физкультминутка «</w:t>
      </w:r>
      <w:r>
        <w:rPr>
          <w:color w:val="000000"/>
          <w:sz w:val="28"/>
        </w:rPr>
        <w:t xml:space="preserve">Раз </w:t>
      </w:r>
      <w:r>
        <w:rPr>
          <w:sz w:val="28"/>
          <w:szCs w:val="28"/>
        </w:rPr>
        <w:t xml:space="preserve"> – </w:t>
      </w:r>
      <w:r>
        <w:rPr>
          <w:color w:val="000000"/>
          <w:sz w:val="28"/>
        </w:rPr>
        <w:t xml:space="preserve"> согнуться, разогнуться…</w:t>
      </w:r>
      <w:r>
        <w:rPr>
          <w:rFonts w:ascii="Calibri" w:hAnsi="Calibri" w:cs="Calibri"/>
          <w:color w:val="000000"/>
        </w:rPr>
        <w:t xml:space="preserve">». </w:t>
      </w:r>
      <w:r>
        <w:rPr>
          <w:sz w:val="28"/>
          <w:szCs w:val="28"/>
          <w:shd w:val="clear" w:color="auto" w:fill="FFFFFF"/>
        </w:rPr>
        <w:t>Самостоятельная деятельность детей.</w:t>
      </w:r>
      <w:r>
        <w:rPr>
          <w:rFonts w:ascii="Calibri" w:hAnsi="Calibri" w:cs="Calibri"/>
          <w:color w:val="000000"/>
        </w:rPr>
        <w:t xml:space="preserve"> </w:t>
      </w:r>
      <w:r>
        <w:rPr>
          <w:sz w:val="28"/>
          <w:szCs w:val="28"/>
          <w:shd w:val="clear" w:color="auto" w:fill="FFFFFF"/>
        </w:rPr>
        <w:t>Демонстрация построек.</w:t>
      </w:r>
    </w:p>
    <w:p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>
      <w:pPr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Занятие 2. Вводная диагностика</w:t>
      </w:r>
    </w:p>
    <w:p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Начальная диагностика, проводится на занятиях в виде игровых заданий.</w:t>
      </w:r>
    </w:p>
    <w:p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</w:rPr>
      </w:pPr>
      <w:r>
        <w:rPr>
          <w:i/>
          <w:sz w:val="28"/>
          <w:szCs w:val="28"/>
        </w:rPr>
        <w:t>Занятие 3. Ознакомление со свойствами бумаги «Бумажная сказка»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outlineLvl w:val="3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Познакомить детей со свойствами бумаги, ее особенностями, использованием и применением в детском творчестве. Чтение стихов Ольги Гражданцевой «Животные из джунглей».</w:t>
      </w:r>
      <w:r>
        <w:rPr>
          <w:b/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Физкультминутка «Обезьянки».</w:t>
      </w:r>
      <w:r>
        <w:rPr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>
        <w:rPr>
          <w:bCs/>
          <w:sz w:val="28"/>
          <w:szCs w:val="28"/>
        </w:rPr>
        <w:t xml:space="preserve">Выполнение заданий: «Из чего сделаны животные?», </w:t>
      </w:r>
      <w:r>
        <w:rPr>
          <w:bCs/>
          <w:color w:val="000000"/>
          <w:sz w:val="28"/>
          <w:szCs w:val="28"/>
          <w:shd w:val="clear" w:color="auto" w:fill="FFFFFF"/>
        </w:rPr>
        <w:t> «Угадай, что лежит в коробочке?», «Рисуем алгоритм действий с бумагой»,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 «Составь рассказ о бумаге по нарисованному алгоритму»,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«Сделай угощение для животного из бумаги и покорми его». Рефлексия.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outlineLvl w:val="3"/>
        <w:rPr>
          <w:bCs/>
          <w:color w:val="000000"/>
          <w:sz w:val="28"/>
          <w:szCs w:val="28"/>
          <w:shd w:val="clear" w:color="auto" w:fill="FFFFFF"/>
        </w:rPr>
      </w:pP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Занятие 4. Конструирование из бумаги «Строим дом»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(С элементами авторских разработок)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Закрепить представления о строении дома, его назначении, об особенностях строения. Формировать умения детей следовать устным инструкциям,  обучать различным приемам работы с бумагой, повторить основные геометрические фигуры, развивать у детей глазомер, приучать к точным движениям пальцев, развивать пространственное воображение, </w:t>
      </w:r>
      <w:r>
        <w:rPr>
          <w:sz w:val="28"/>
          <w:szCs w:val="28"/>
        </w:rPr>
        <w:lastRenderedPageBreak/>
        <w:t xml:space="preserve">воспитывать аккуратность, умение бережно и экономно использовать материал, содержать в порядке рабочее место. </w:t>
      </w:r>
      <w:r>
        <w:rPr>
          <w:bCs/>
          <w:sz w:val="28"/>
          <w:szCs w:val="28"/>
        </w:rPr>
        <w:t>Словарная работа: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уточнение и активизация в речи слов оригами, загибание, вертикаль, плоскость. Чтение стихотворения Ирины Столовой «Я себе построю дом…». Показ способов действия. </w:t>
      </w:r>
      <w:r>
        <w:rPr>
          <w:sz w:val="28"/>
          <w:szCs w:val="28"/>
          <w:shd w:val="clear" w:color="auto" w:fill="FFFFFF"/>
        </w:rPr>
        <w:t xml:space="preserve">Физкультминутка «У Оленя дом большой». Практическая работа. Отгадывание загадок. </w:t>
      </w:r>
      <w:r>
        <w:rPr>
          <w:sz w:val="28"/>
          <w:szCs w:val="28"/>
        </w:rPr>
        <w:t xml:space="preserve">Упражнение «Составь схему домика». </w:t>
      </w:r>
      <w:r>
        <w:rPr>
          <w:iCs/>
          <w:sz w:val="28"/>
          <w:szCs w:val="28"/>
        </w:rPr>
        <w:t xml:space="preserve">Демонстрация работ детей. Анализ работ. </w:t>
      </w:r>
      <w:r>
        <w:rPr>
          <w:sz w:val="28"/>
          <w:szCs w:val="28"/>
          <w:shd w:val="clear" w:color="auto" w:fill="FFFFFF"/>
        </w:rPr>
        <w:t>Составление рассказа «Кто в домике живет?»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Занятие 5. Конструирование из бумаги «Ракета» 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(С элементами авторских разработок)</w:t>
      </w:r>
    </w:p>
    <w:p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Учить изготавливать ракету в технике оригами; познакомить детей с базовой формой «двойной треугольник»; </w:t>
      </w:r>
      <w:r>
        <w:rPr>
          <w:color w:val="000000"/>
          <w:sz w:val="28"/>
          <w:szCs w:val="28"/>
          <w:shd w:val="clear" w:color="auto" w:fill="FFFFFF"/>
        </w:rPr>
        <w:t xml:space="preserve">развивать пространственную ориентировку; </w:t>
      </w:r>
      <w:r>
        <w:rPr>
          <w:color w:val="000000"/>
          <w:sz w:val="28"/>
          <w:szCs w:val="28"/>
        </w:rPr>
        <w:t xml:space="preserve">развивать мелкую моторику рук; формировать умение действовать со словесной инструкцией педагога; </w:t>
      </w:r>
      <w:r>
        <w:rPr>
          <w:sz w:val="28"/>
          <w:szCs w:val="28"/>
        </w:rPr>
        <w:t xml:space="preserve">вызвать познавательный интерес к космосу, космическим объектам, строению и запуску ракеты в космос; </w:t>
      </w:r>
      <w:r>
        <w:rPr>
          <w:color w:val="000000"/>
          <w:sz w:val="28"/>
          <w:szCs w:val="28"/>
        </w:rPr>
        <w:t xml:space="preserve">воспитывать трудолюбие, умение доводить начатое дело до конца. Отгадывание загадок.  </w:t>
      </w:r>
      <w:r>
        <w:rPr>
          <w:bCs/>
          <w:iCs/>
          <w:sz w:val="28"/>
          <w:szCs w:val="28"/>
        </w:rPr>
        <w:t>Игра «Конструкторы». Гимнастика для глаз «</w:t>
      </w:r>
      <w:r>
        <w:rPr>
          <w:sz w:val="28"/>
          <w:szCs w:val="28"/>
        </w:rPr>
        <w:t xml:space="preserve">А сейчас мы с вами, дети, улетаем на ракете!» </w:t>
      </w:r>
      <w:r>
        <w:rPr>
          <w:bCs/>
          <w:iCs/>
          <w:sz w:val="28"/>
          <w:szCs w:val="28"/>
        </w:rPr>
        <w:t>Пальчиковая гимнастика</w:t>
      </w:r>
      <w:r>
        <w:rPr>
          <w:i/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Раз, два, три, четыре, пять…». Показ способов действия. Практическая работа. </w:t>
      </w:r>
      <w:r>
        <w:rPr>
          <w:color w:val="000000"/>
          <w:sz w:val="28"/>
          <w:szCs w:val="28"/>
        </w:rPr>
        <w:t>Составление рассказа «Мое путешествие на ракете».</w:t>
      </w:r>
      <w:r>
        <w:rPr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Рефлексия.</w:t>
      </w:r>
    </w:p>
    <w:p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>Занятие 6. Конструирование из бумаги «Кораблик»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(С элементами авторских разработок)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формирование умений работать в технике оригами, учить конструировать из бумаги кораблик; закреплять умение следовать устным инструкциям;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обучать различным приемам работы с бумагой;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закреплять знания детей об основных геометрических понятиях: квадрат, треугольник, угол, сторона, вершина и т. д.;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обогащать словарь ребенка специальными терминами;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создавать композиции с изделиями, выполненными из бумаги. Отгадывание загадки. Беседа о весне, словарная работа. Показ приемов работы и объяснение. Физкультминутка</w:t>
      </w:r>
      <w:r>
        <w:rPr>
          <w:i/>
          <w:sz w:val="28"/>
          <w:szCs w:val="28"/>
        </w:rPr>
        <w:t xml:space="preserve"> «</w:t>
      </w:r>
      <w:r>
        <w:rPr>
          <w:sz w:val="28"/>
          <w:szCs w:val="28"/>
        </w:rPr>
        <w:t xml:space="preserve">Если речка голубая пробудилась </w:t>
      </w:r>
      <w:r>
        <w:rPr>
          <w:sz w:val="28"/>
          <w:szCs w:val="28"/>
        </w:rPr>
        <w:lastRenderedPageBreak/>
        <w:t>ото сна…». Практическая работа. Игра «Разноцветное путешествие». Рефлексия.</w:t>
      </w:r>
    </w:p>
    <w:p>
      <w:pPr>
        <w:spacing w:line="360" w:lineRule="auto"/>
        <w:ind w:firstLine="709"/>
        <w:jc w:val="both"/>
        <w:rPr>
          <w:i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sz w:val="28"/>
          <w:szCs w:val="28"/>
        </w:rPr>
      </w:pPr>
      <w:r>
        <w:rPr>
          <w:i/>
          <w:sz w:val="28"/>
          <w:szCs w:val="28"/>
        </w:rPr>
        <w:t>Занятие 7. Конструирование из бумаги «Щенок</w:t>
      </w:r>
      <w:r>
        <w:rPr>
          <w:sz w:val="28"/>
          <w:szCs w:val="28"/>
        </w:rPr>
        <w:t>»</w:t>
      </w:r>
    </w:p>
    <w:p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Продолжать формирование умений работать в технике оригами</w:t>
      </w:r>
      <w:r>
        <w:rPr>
          <w:color w:val="000000"/>
          <w:sz w:val="28"/>
          <w:szCs w:val="28"/>
          <w:shd w:val="clear" w:color="auto" w:fill="FFFFFF"/>
        </w:rPr>
        <w:t>, учить изготавливать фигурку щенка; сформировать простейшие умения и навыки работы с бумагой;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формировать навыки декоративного оформления изделия;</w:t>
      </w:r>
    </w:p>
    <w:p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развивать умение наблюдать, сравнивать, обобщать, делать выводы, читать технологические карты, составлять алгоритм работы;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развивать умение слушать, уметь оформлять свою мысль в устной речи, уметь взаимодействовать; способствовать развитию мотивации к занятию творчеством;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способствовать развитию пространственного воображения;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содействовать формированию у детей аккуратности. </w:t>
      </w:r>
      <w:r>
        <w:rPr>
          <w:sz w:val="28"/>
          <w:szCs w:val="28"/>
        </w:rPr>
        <w:t xml:space="preserve">Отгадывание загадки. Ознакомление с </w:t>
      </w:r>
      <w:r>
        <w:rPr>
          <w:rStyle w:val="a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правилами оригамистов.</w:t>
      </w:r>
      <w:r>
        <w:rPr>
          <w:rStyle w:val="ae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sz w:val="28"/>
          <w:szCs w:val="28"/>
        </w:rPr>
        <w:t>Физкультминутка</w:t>
      </w:r>
      <w:r>
        <w:rPr>
          <w:i/>
          <w:sz w:val="28"/>
          <w:szCs w:val="28"/>
        </w:rPr>
        <w:t xml:space="preserve"> «</w:t>
      </w:r>
      <w:r>
        <w:rPr>
          <w:color w:val="000000"/>
          <w:sz w:val="28"/>
        </w:rPr>
        <w:t xml:space="preserve">Раз - согнуться, разогнуться…». </w:t>
      </w:r>
      <w:r>
        <w:rPr>
          <w:bCs/>
          <w:color w:val="000000"/>
          <w:sz w:val="28"/>
          <w:szCs w:val="28"/>
          <w:shd w:val="clear" w:color="auto" w:fill="FFFFFF"/>
        </w:rPr>
        <w:t xml:space="preserve">Изготовление поделки. </w:t>
      </w:r>
      <w:r>
        <w:rPr>
          <w:bCs/>
          <w:color w:val="000000"/>
          <w:sz w:val="28"/>
          <w:szCs w:val="28"/>
        </w:rPr>
        <w:t>Пальчиковая гимнастика «Замок». Выставка работ. Рефлексия.</w:t>
      </w:r>
    </w:p>
    <w:p>
      <w:pPr>
        <w:spacing w:line="360" w:lineRule="auto"/>
        <w:ind w:firstLine="709"/>
        <w:jc w:val="both"/>
        <w:rPr>
          <w:bCs/>
          <w:i/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Занятие 8. </w:t>
      </w:r>
      <w:r>
        <w:rPr>
          <w:i/>
          <w:sz w:val="28"/>
          <w:szCs w:val="28"/>
          <w:shd w:val="clear" w:color="auto" w:fill="FFFFFF"/>
        </w:rPr>
        <w:t xml:space="preserve">Знакомство со строительным материалом 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«Раз кирпичик, два кирпичик…»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Познакомить со строительным материалом; раскрыть конструктивные и игровые возможности строительного материала; вызвать интерес к строительной деятельности. </w:t>
      </w:r>
      <w:r>
        <w:rPr>
          <w:iCs/>
          <w:sz w:val="28"/>
          <w:szCs w:val="28"/>
        </w:rPr>
        <w:t xml:space="preserve">Упражнение «Назови правильно». Проектирование постройки. </w:t>
      </w:r>
      <w:r>
        <w:rPr>
          <w:sz w:val="28"/>
          <w:szCs w:val="28"/>
        </w:rPr>
        <w:t xml:space="preserve">Рассказ </w:t>
      </w:r>
      <w:r>
        <w:rPr>
          <w:iCs/>
          <w:sz w:val="28"/>
          <w:szCs w:val="28"/>
          <w:bdr w:val="none" w:sz="0" w:space="0" w:color="auto" w:frame="1"/>
        </w:rPr>
        <w:t>«архитекторов»</w:t>
      </w:r>
      <w:r>
        <w:rPr>
          <w:sz w:val="28"/>
          <w:szCs w:val="28"/>
        </w:rPr>
        <w:t> о будущей </w:t>
      </w:r>
      <w:r>
        <w:rPr>
          <w:rStyle w:val="ae"/>
          <w:b w:val="0"/>
          <w:sz w:val="28"/>
          <w:szCs w:val="28"/>
          <w:bdr w:val="none" w:sz="0" w:space="0" w:color="auto" w:frame="1"/>
        </w:rPr>
        <w:t xml:space="preserve">постройке. </w:t>
      </w:r>
      <w:r>
        <w:rPr>
          <w:sz w:val="28"/>
          <w:szCs w:val="28"/>
        </w:rPr>
        <w:t>Физкультминутка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«Мы строители-силачи». Самостоятельная работа. Рефлексия.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Занятие 9. Конструирование из строительного материала 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>«Гаражи для машин»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(С элементами авторских разработок)</w:t>
      </w:r>
    </w:p>
    <w:p>
      <w:pPr>
        <w:spacing w:line="360" w:lineRule="auto"/>
        <w:ind w:firstLine="709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Учить строить гараж для своей машины; упражнять детей в одновременном действии с кубиками, кирпичиками, пластинами для </w:t>
      </w:r>
      <w:r>
        <w:rPr>
          <w:sz w:val="28"/>
          <w:szCs w:val="28"/>
          <w:shd w:val="clear" w:color="auto" w:fill="FFFFFF"/>
        </w:rPr>
        <w:lastRenderedPageBreak/>
        <w:t>перекрытия;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формировать умение сооружать постройку в соответствии с размерами игрушки;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развивать мышление, внимание, конструкторские навыки;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закреплять знание названий деталей строительного материала;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совершенствовать диалогическую речь: закреплять умение участвовать в беседе, отвечать на вопросы и задавать их;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воспитывать интерес к конструированию. Отгадывание загадки. Анализ постройки. Физкультминутка «</w:t>
      </w:r>
      <w:r>
        <w:rPr>
          <w:rStyle w:val="c1"/>
          <w:sz w:val="28"/>
          <w:szCs w:val="28"/>
        </w:rPr>
        <w:t>Вот бегут машины».</w:t>
      </w:r>
      <w:r>
        <w:rPr>
          <w:sz w:val="28"/>
          <w:szCs w:val="28"/>
        </w:rPr>
        <w:t xml:space="preserve"> Самостоятельная работа.</w:t>
      </w:r>
      <w:r>
        <w:rPr>
          <w:sz w:val="28"/>
          <w:szCs w:val="28"/>
          <w:shd w:val="clear" w:color="auto" w:fill="FFFFFF"/>
        </w:rPr>
        <w:t xml:space="preserve"> Д/и «Куда спряталась машина». Развитие игровой деятельности. Обыгрывание постройки. </w:t>
      </w:r>
      <w:r>
        <w:rPr>
          <w:sz w:val="28"/>
        </w:rPr>
        <w:t>Анализ и оценка построек. Рефлексия.</w:t>
      </w:r>
    </w:p>
    <w:p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>Занятие 10.</w:t>
      </w:r>
      <w:r>
        <w:rPr>
          <w:i/>
        </w:rPr>
        <w:t xml:space="preserve"> </w:t>
      </w:r>
      <w:r>
        <w:rPr>
          <w:i/>
          <w:sz w:val="28"/>
          <w:szCs w:val="28"/>
        </w:rPr>
        <w:t>Конструирование из строительного материала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«Такие разные автобусы» (С элементами авторских разработок)</w:t>
      </w:r>
    </w:p>
    <w:p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Совершенствовать умение сооружать постройки автобуса из строительного материала, использовать детали различных цветов.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Учить использовать детали с учетом их конструктивных свойств (устойчивость, величина, форма). Развивать умение анализировать постройки: выделять основные части, устанавливать пространственное расположение этих частей относительно друг друга.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Расширять знания детей об общественном транспорте.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Совершенствовать умение правильно использовать предлоги в речи.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Совершенствовать диалогическую речь: закреплять умение участвовать в беседе, отвечать на вопросы и задавать их.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Воспитывать интерес к конструированию. </w:t>
      </w:r>
      <w:r>
        <w:rPr>
          <w:color w:val="000000" w:themeColor="text1"/>
          <w:sz w:val="28"/>
          <w:szCs w:val="28"/>
        </w:rPr>
        <w:t xml:space="preserve">Игра «Автобус». Беседа о транспорте. Деление на команды. Работа со схемами.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Самостоятельная деятельность детей. </w:t>
      </w:r>
      <w:r>
        <w:rPr>
          <w:color w:val="000000" w:themeColor="text1"/>
          <w:sz w:val="28"/>
          <w:szCs w:val="28"/>
        </w:rPr>
        <w:t>Логоритмика Е. Железновой «Автобус». Упражнение «Изменение постройки». Рефлексия.</w:t>
      </w:r>
    </w:p>
    <w:p>
      <w:pPr>
        <w:shd w:val="clear" w:color="auto" w:fill="FFFFFF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>Занятие 11.</w:t>
      </w:r>
      <w:r>
        <w:rPr>
          <w:i/>
        </w:rPr>
        <w:t xml:space="preserve"> </w:t>
      </w:r>
      <w:r>
        <w:rPr>
          <w:i/>
          <w:sz w:val="28"/>
          <w:szCs w:val="28"/>
        </w:rPr>
        <w:t>Конструирование из строительного материала «Школа»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Закреплять умение выполнять постройку согласно заданной схеме; учить решать проблемную конструкторскую задачу, без показа способа выполнения, предварительно проанализировав схематическое изображение предмета; учить видеть ошибки в схемах; обогащать строительный опыт </w:t>
      </w:r>
      <w:r>
        <w:rPr>
          <w:color w:val="111111"/>
          <w:sz w:val="28"/>
          <w:szCs w:val="28"/>
        </w:rPr>
        <w:lastRenderedPageBreak/>
        <w:t>детей в сооружении зданий, пополнить знания дошкольников об особенностях их строения и оформления; видеть общее в конструкциях и находить отличия; развивать поисково-исследовательскую деятельность, конструктивное воображение детей, мышление; развивать общую и мелкую моторику рук; воспитывать умение дружно работать в группе, помогая друг другу. Работа со слайдами, схемами. Игра «Ты – моя частичка». Д/И «Найди ошибки в схемах».</w:t>
      </w:r>
      <w:r>
        <w:rPr>
          <w:rStyle w:val="a7"/>
          <w:b/>
          <w:i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Физкультминутка «Строитель».</w:t>
      </w:r>
      <w:r>
        <w:rPr>
          <w:color w:val="11111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Самостоятельная деятельность детей. </w:t>
      </w:r>
      <w:r>
        <w:rPr>
          <w:color w:val="111111"/>
          <w:sz w:val="28"/>
          <w:szCs w:val="28"/>
        </w:rPr>
        <w:t>Рассказы детей о постройках. Рефлексия.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i/>
          <w:color w:val="111111"/>
          <w:sz w:val="28"/>
          <w:szCs w:val="28"/>
        </w:rPr>
      </w:pPr>
      <w:r>
        <w:rPr>
          <w:i/>
          <w:sz w:val="28"/>
          <w:szCs w:val="28"/>
        </w:rPr>
        <w:t>Занятие 12. Конструирование из строительного материала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>«Улицы моего города»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bCs/>
          <w:color w:val="000000"/>
          <w:sz w:val="28"/>
          <w:szCs w:val="28"/>
        </w:rPr>
        <w:t>Закреплять умения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детей строить по образцу; активизировать знания детей, учить их творчески применять ранее приобретенные конструктивные умения; учить размещать свои постройки с учетом расположения построек других детей; развиваем фантазию, логическое мышление и мелкую моторику; закреплять умение участвовать в беседе; воспитывать самостоятельность, инициативность. </w:t>
      </w:r>
      <w:r>
        <w:rPr>
          <w:color w:val="111111"/>
          <w:sz w:val="28"/>
          <w:szCs w:val="28"/>
        </w:rPr>
        <w:t>Физкультминутка «Строитель». Беседа «Что есть на улице?». Рассматривание чертежей. Самостоятельная деятельность детей. Рассказ детей  о постройках. Рефлексия.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Занятие 13. Конструирование из строительного материала 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>«Город для кукол»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>Закреплять умения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детей строить по схеме; </w:t>
      </w:r>
      <w:r>
        <w:rPr>
          <w:sz w:val="28"/>
          <w:szCs w:val="28"/>
          <w:bdr w:val="none" w:sz="0" w:space="0" w:color="auto" w:frame="1"/>
        </w:rPr>
        <w:t xml:space="preserve">закреплять знания детей о профессии архитектура; расширять представления детей о понятиях: схема, чертеж, модель, дом; закреплять у детей умение договариваться о том, что они будут строить, распределять между собой материал, согласовывать действия и совместными усилиями достигать результата; закреплять умения подбирать предметы и атрибуты для игры; познакомить детей с архитектурными особенностями своего города; </w:t>
      </w:r>
      <w:r>
        <w:rPr>
          <w:color w:val="000000"/>
          <w:sz w:val="28"/>
          <w:szCs w:val="28"/>
        </w:rPr>
        <w:t>закреплять умение участвовать в беседе, правильно употреблять пространственные предлоги;</w:t>
      </w:r>
      <w:r>
        <w:rPr>
          <w:sz w:val="28"/>
          <w:szCs w:val="28"/>
          <w:bdr w:val="none" w:sz="0" w:space="0" w:color="auto" w:frame="1"/>
        </w:rPr>
        <w:t xml:space="preserve"> воспитывать интерес к его архитектуре.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Беседа с детьми о городе.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Физкультминутка</w:t>
      </w:r>
      <w:r>
        <w:rPr>
          <w:rStyle w:val="apple-converted-space"/>
          <w:sz w:val="28"/>
          <w:szCs w:val="28"/>
        </w:rPr>
        <w:t> </w:t>
      </w:r>
      <w:r>
        <w:rPr>
          <w:iCs/>
          <w:sz w:val="28"/>
          <w:szCs w:val="28"/>
          <w:bdr w:val="none" w:sz="0" w:space="0" w:color="auto" w:frame="1"/>
        </w:rPr>
        <w:t>«Кто живет у нас в квартире?».</w:t>
      </w:r>
      <w:r>
        <w:rPr>
          <w:bCs/>
          <w:iCs/>
          <w:sz w:val="28"/>
          <w:szCs w:val="28"/>
        </w:rPr>
        <w:t> Работа со схемой города. Строительство города. Обыгрывание постройки. Рассказ подгрупп о своих постройках.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Занятие 14. Конструирование из строительного материала «Космическая станция» 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(С элементами авторских разработок)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закреплять умения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 строить космическую станцию по схеме</w:t>
      </w:r>
      <w:r>
        <w:rPr>
          <w:bCs/>
          <w:sz w:val="28"/>
          <w:szCs w:val="28"/>
        </w:rPr>
        <w:t>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Развивать конструкторские навыки;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умение моделировать на плоскости, строить схемы и делать зарисовки будущих объек</w:t>
      </w:r>
      <w:r>
        <w:rPr>
          <w:color w:val="000000"/>
          <w:sz w:val="28"/>
          <w:szCs w:val="28"/>
          <w:shd w:val="clear" w:color="auto" w:fill="FFFFFF"/>
        </w:rPr>
        <w:softHyphen/>
        <w:t xml:space="preserve">тов;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раз</w:t>
      </w:r>
      <w:r>
        <w:rPr>
          <w:color w:val="000000"/>
          <w:sz w:val="28"/>
          <w:szCs w:val="28"/>
          <w:shd w:val="clear" w:color="auto" w:fill="FFFFFF"/>
        </w:rPr>
        <w:softHyphen/>
        <w:t>вивать творчество и изобретательность;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развивать связную речь, память, логическое мышление. Отгадывание загадки. Беседа о космической станции. </w:t>
      </w:r>
      <w:r>
        <w:rPr>
          <w:bCs/>
          <w:color w:val="000000"/>
          <w:sz w:val="28"/>
          <w:szCs w:val="28"/>
          <w:shd w:val="clear" w:color="auto" w:fill="FFFFFF"/>
        </w:rPr>
        <w:t>Работа с иллюстрацией «Космическая станция». Проектирование из магнитной мозаики. Физкультминутка «Созвездия». Зарисовка схемы и строительство станции. Игра «Мы в невесомости». Рефлексия.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iCs/>
          <w:color w:val="00000A"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>Занятие 15. Конструирование из строительного материала «Робот»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Закреплять навыки плоскостного и объемного моделирования по заданному сюжету</w:t>
      </w:r>
      <w:r>
        <w:rPr>
          <w:bCs/>
          <w:sz w:val="28"/>
          <w:szCs w:val="28"/>
        </w:rPr>
        <w:t xml:space="preserve">; </w:t>
      </w:r>
      <w:r>
        <w:rPr>
          <w:sz w:val="28"/>
          <w:szCs w:val="28"/>
        </w:rPr>
        <w:t>развивать комбинаторские способности, логику, мышление, память, воображение; развивать связанную речь, ясно излагать свои мысли, делать умозаключения; воспитывать умение работать в коллективе, осуществлять партнерское взаимодействие. Отгадывание загадки. Просмотр презентации «Какие бывают роботы». Рассказы детей Физкультминутка «</w:t>
      </w:r>
      <w:r>
        <w:rPr>
          <w:rStyle w:val="ae"/>
          <w:b w:val="0"/>
          <w:sz w:val="28"/>
          <w:szCs w:val="28"/>
          <w:bdr w:val="none" w:sz="0" w:space="0" w:color="auto" w:frame="1"/>
        </w:rPr>
        <w:t>Робот</w:t>
      </w:r>
      <w:r>
        <w:rPr>
          <w:sz w:val="28"/>
          <w:szCs w:val="28"/>
        </w:rPr>
        <w:t>».</w:t>
      </w:r>
      <w:r>
        <w:rPr>
          <w:rStyle w:val="a7"/>
          <w:b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color w:val="111111"/>
          <w:sz w:val="28"/>
          <w:szCs w:val="28"/>
          <w:bdr w:val="none" w:sz="0" w:space="0" w:color="auto" w:frame="1"/>
        </w:rPr>
        <w:t>Конструирование</w:t>
      </w:r>
      <w:r>
        <w:rPr>
          <w:rStyle w:val="a7"/>
          <w:b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e"/>
          <w:b w:val="0"/>
          <w:color w:val="111111"/>
          <w:sz w:val="28"/>
          <w:szCs w:val="28"/>
          <w:bdr w:val="none" w:sz="0" w:space="0" w:color="auto" w:frame="1"/>
        </w:rPr>
        <w:t>робота</w:t>
      </w:r>
      <w:r>
        <w:rPr>
          <w:color w:val="111111"/>
          <w:sz w:val="28"/>
          <w:szCs w:val="28"/>
        </w:rPr>
        <w:t xml:space="preserve"> из строительного материала. Выставка работ. </w:t>
      </w:r>
      <w:r>
        <w:rPr>
          <w:sz w:val="28"/>
          <w:szCs w:val="28"/>
        </w:rPr>
        <w:t>Рассказ детей о своих роботах, обыгрывание построек.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>Занятие 16.</w:t>
      </w:r>
      <w:r>
        <w:rPr>
          <w:i/>
        </w:rPr>
        <w:t xml:space="preserve"> </w:t>
      </w:r>
      <w:r>
        <w:rPr>
          <w:i/>
          <w:sz w:val="28"/>
          <w:szCs w:val="28"/>
        </w:rPr>
        <w:t>Знакомство с лего-конструктором «Леголенд»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Познакомить в игровой форме с лего-конструктором; закреплять умение классифицировать по форме, размеру, цвету; тренировать мелкую моторику пальцев; развивать пространственное воображение, внимание, </w:t>
      </w:r>
      <w:r>
        <w:rPr>
          <w:sz w:val="28"/>
          <w:szCs w:val="28"/>
        </w:rPr>
        <w:lastRenderedPageBreak/>
        <w:t xml:space="preserve">память; развивать творческое мышление; </w:t>
      </w:r>
      <w:r>
        <w:rPr>
          <w:color w:val="000000"/>
          <w:sz w:val="28"/>
          <w:szCs w:val="28"/>
          <w:shd w:val="clear" w:color="auto" w:fill="FFFFFF"/>
        </w:rPr>
        <w:t>воспитывать навыки сотрудничества в процессе совместной деятельности</w:t>
      </w:r>
      <w:r>
        <w:rPr>
          <w:sz w:val="28"/>
          <w:szCs w:val="28"/>
        </w:rPr>
        <w:t>. Показ презентации «Леголенд».</w:t>
      </w:r>
      <w:r>
        <w:rPr>
          <w:bCs/>
          <w:iCs/>
          <w:sz w:val="28"/>
          <w:szCs w:val="28"/>
        </w:rPr>
        <w:t xml:space="preserve"> Игра «Волшебный цвет». Изучение способов крепления деталей.</w:t>
      </w:r>
      <w:r>
        <w:rPr>
          <w:bCs/>
          <w:sz w:val="28"/>
          <w:szCs w:val="28"/>
        </w:rPr>
        <w:t xml:space="preserve"> Физкультминутка «Вверх рука и вниз рука». Игра на развитие ориентировки в деталях лего-конструктора. Игра «Кто самый внимательный?». Рефлексия.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>Занятие 17.</w:t>
      </w:r>
      <w:r>
        <w:rPr>
          <w:i/>
        </w:rPr>
        <w:t xml:space="preserve"> </w:t>
      </w:r>
      <w:r>
        <w:rPr>
          <w:i/>
          <w:sz w:val="28"/>
          <w:szCs w:val="28"/>
        </w:rPr>
        <w:t>Конструирование из лего-конструктора «Лабиринт»</w:t>
      </w:r>
    </w:p>
    <w:p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  <w:bdr w:val="none" w:sz="0" w:space="0" w:color="auto" w:frame="1"/>
        </w:rPr>
        <w:t xml:space="preserve">Познакомить с плоскостным лего-конструированием;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учить соотносить постройку с нужной схемой с одной позиции </w:t>
      </w:r>
      <w:r>
        <w:rPr>
          <w:iCs/>
          <w:sz w:val="28"/>
          <w:szCs w:val="28"/>
          <w:bdr w:val="none" w:sz="0" w:space="0" w:color="auto" w:frame="1"/>
        </w:rPr>
        <w:t>(сверху)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;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развивать внимание, мышление, наблюдательность;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bdr w:val="none" w:sz="0" w:space="0" w:color="auto" w:frame="1"/>
          <w:shd w:val="clear" w:color="auto" w:fill="FFFFFF"/>
        </w:rPr>
        <w:t>развивать мелкую моторику рук;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  <w:bdr w:val="none" w:sz="0" w:space="0" w:color="auto" w:frame="1"/>
        </w:rPr>
        <w:t xml:space="preserve">воспитывать желание оказывать помощь, работать в команде.Выкладывание цветной дорожки. </w:t>
      </w:r>
      <w:r>
        <w:rPr>
          <w:sz w:val="28"/>
          <w:szCs w:val="28"/>
        </w:rPr>
        <w:t>Игра «Змейка». Отгадывание загадки.  Работа со схемами.</w:t>
      </w:r>
      <w:r>
        <w:rPr>
          <w:sz w:val="28"/>
          <w:szCs w:val="28"/>
          <w:bdr w:val="none" w:sz="0" w:space="0" w:color="auto" w:frame="1"/>
        </w:rPr>
        <w:t xml:space="preserve"> Физкультминутка</w:t>
      </w:r>
      <w:r>
        <w:rPr>
          <w:sz w:val="28"/>
          <w:szCs w:val="28"/>
        </w:rPr>
        <w:t xml:space="preserve"> «Все умеем мы трудиться…». Самостоятельная творческая деятельность. Обыгрывание постройки.</w:t>
      </w:r>
    </w:p>
    <w:p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>Занятие 18.</w:t>
      </w:r>
      <w:r>
        <w:rPr>
          <w:i/>
        </w:rPr>
        <w:t xml:space="preserve"> </w:t>
      </w:r>
      <w:r>
        <w:rPr>
          <w:i/>
          <w:sz w:val="28"/>
          <w:szCs w:val="28"/>
        </w:rPr>
        <w:t>Конструирование из лего-конструктора «Дети»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sz w:val="28"/>
          <w:szCs w:val="28"/>
        </w:rPr>
      </w:pPr>
      <w:r>
        <w:rPr>
          <w:sz w:val="28"/>
          <w:szCs w:val="28"/>
        </w:rPr>
        <w:t>(С элементами авторских разработок)</w:t>
      </w:r>
    </w:p>
    <w:p>
      <w:pPr>
        <w:shd w:val="clear" w:color="auto" w:fill="FFFFFF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Учить строить мальчика и девочку из лего-конструктора; </w:t>
      </w:r>
      <w:r>
        <w:rPr>
          <w:color w:val="000000"/>
          <w:sz w:val="28"/>
          <w:szCs w:val="28"/>
        </w:rPr>
        <w:t>закреплять умение анализировать схемы и конструкции</w:t>
      </w:r>
      <w:r>
        <w:rPr>
          <w:color w:val="0D0D0D" w:themeColor="text1" w:themeTint="F2"/>
          <w:sz w:val="28"/>
          <w:szCs w:val="28"/>
        </w:rPr>
        <w:t xml:space="preserve">; учить рассказывать о постройке; развивать у детей память, внимание, воображение, познавательные интересы, конструкторские навыки; развивать мелкую и общую моторику; </w:t>
      </w:r>
      <w:r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>воспитывать желание оказывать помощь, работать в команде.</w:t>
      </w:r>
      <w:r>
        <w:rPr>
          <w:color w:val="0D0D0D" w:themeColor="text1" w:themeTint="F2"/>
          <w:sz w:val="28"/>
          <w:szCs w:val="28"/>
        </w:rPr>
        <w:t xml:space="preserve"> Физкультминутка «Девочки и мальчики». Беседа и рассматривание схемы. Беседа и рассматривание схемы. Пальчиковая гимнастика «Дружба». Самостоятельная деятельность детей. Рефлексия.</w:t>
      </w:r>
    </w:p>
    <w:p>
      <w:pPr>
        <w:shd w:val="clear" w:color="auto" w:fill="FFFFFF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Занятие 19. Конструирование из лего-конструктора 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>«Беседка для ребят»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(С элементами авторских разработок)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Учить строить беседку из лего-конструктора; закреплять представления о назначении и строении беседки; учить рассказывать о постройке; развивать </w:t>
      </w:r>
      <w:r>
        <w:rPr>
          <w:color w:val="0D0D0D" w:themeColor="text1" w:themeTint="F2"/>
          <w:sz w:val="28"/>
          <w:szCs w:val="28"/>
        </w:rPr>
        <w:lastRenderedPageBreak/>
        <w:t>навыки конструирования; развивать у детей память, внимание, воображение, познавательные интересы;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развивать мелкую и общую моторику;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>
        <w:rPr>
          <w:iCs/>
          <w:color w:val="0D0D0D" w:themeColor="text1" w:themeTint="F2"/>
          <w:sz w:val="28"/>
          <w:szCs w:val="28"/>
          <w:bdr w:val="none" w:sz="0" w:space="0" w:color="auto" w:frame="1"/>
        </w:rPr>
        <w:t xml:space="preserve">воспитывать умение работать в коллективе. Рассказ воспитателя. </w:t>
      </w:r>
      <w:r>
        <w:rPr>
          <w:color w:val="0D0D0D" w:themeColor="text1" w:themeTint="F2"/>
          <w:sz w:val="28"/>
          <w:szCs w:val="28"/>
        </w:rPr>
        <w:t>Беседа с</w:t>
      </w:r>
      <w:r>
        <w:rPr>
          <w:i/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рассматриванием иллюстраций беседки. Физкультминутка «Тихо все ребята встали…». Самостоятельная работа детей по схеме. Пальчиковая гимнастика «Дружба». Рассказы детей о своих постройках. Обыгрывание построек.   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Занятие 20. Конструирование из лего-конструктора «Карусели»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(С элементами авторских разработок)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Учить строить сложную постройку; учить рассказывать о постройке; развивать навыки конструирования; развивать у детей память, внимание, воображение, познавательные интересы; развивать мелкую и общую моторику; </w:t>
      </w:r>
      <w:r>
        <w:rPr>
          <w:iCs/>
          <w:sz w:val="28"/>
          <w:szCs w:val="28"/>
          <w:bdr w:val="none" w:sz="0" w:space="0" w:color="auto" w:frame="1"/>
        </w:rPr>
        <w:t xml:space="preserve">воспитывать умение работать в коллективе. Беседа и показ «Такие разные карусели». </w:t>
      </w:r>
      <w:r>
        <w:rPr>
          <w:color w:val="111111"/>
          <w:sz w:val="28"/>
          <w:szCs w:val="28"/>
        </w:rPr>
        <w:t>Физкультминутка </w:t>
      </w:r>
      <w:r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e"/>
          <w:b w:val="0"/>
          <w:iCs/>
          <w:color w:val="111111"/>
          <w:sz w:val="28"/>
          <w:szCs w:val="28"/>
          <w:bdr w:val="none" w:sz="0" w:space="0" w:color="auto" w:frame="1"/>
        </w:rPr>
        <w:t>Карусели</w:t>
      </w:r>
      <w:r>
        <w:rPr>
          <w:iCs/>
          <w:color w:val="111111"/>
          <w:sz w:val="28"/>
          <w:szCs w:val="28"/>
          <w:bdr w:val="none" w:sz="0" w:space="0" w:color="auto" w:frame="1"/>
        </w:rPr>
        <w:t>».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111111"/>
          <w:sz w:val="28"/>
          <w:szCs w:val="28"/>
        </w:rPr>
        <w:t>Сбор модели, следуя пошаговой инструкции. Создание целостного образ парка. Обыгрывают постройки.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Занятие 21. Конструирование из лего-конструктора 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«Детский сад»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Учить строить сложную постройку; учить рассказывать о постройке; развивать навыки конструирования; </w:t>
      </w:r>
      <w:r>
        <w:rPr>
          <w:color w:val="111111"/>
          <w:sz w:val="28"/>
          <w:szCs w:val="28"/>
        </w:rPr>
        <w:t>развивать внимание, память, логическое мышление, мелкую моторику рук; развивать диалогическую речь детей; развивать умение работать коллективно, объединять свои поделки в общую композицию. Постановка проблемной ситуации.</w:t>
      </w:r>
      <w:r>
        <w:rPr>
          <w:color w:val="111111"/>
          <w:sz w:val="28"/>
          <w:szCs w:val="28"/>
          <w:bdr w:val="none" w:sz="0" w:space="0" w:color="auto" w:frame="1"/>
        </w:rPr>
        <w:t xml:space="preserve"> Физкультминутка</w:t>
      </w:r>
      <w:r>
        <w:rPr>
          <w:color w:val="111111"/>
          <w:sz w:val="28"/>
          <w:szCs w:val="28"/>
        </w:rPr>
        <w:t xml:space="preserve"> «На ковер мы дружно сели…». Просмотр 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презентация </w:t>
      </w:r>
      <w:r>
        <w:rPr>
          <w:iCs/>
          <w:sz w:val="28"/>
          <w:szCs w:val="28"/>
          <w:bdr w:val="none" w:sz="0" w:space="0" w:color="auto" w:frame="1"/>
        </w:rPr>
        <w:t xml:space="preserve">«Площадки детского сада». </w:t>
      </w:r>
      <w:r>
        <w:rPr>
          <w:color w:val="111111"/>
          <w:sz w:val="28"/>
          <w:szCs w:val="28"/>
        </w:rPr>
        <w:t>Игра </w:t>
      </w:r>
      <w:r>
        <w:rPr>
          <w:iCs/>
          <w:color w:val="111111"/>
          <w:sz w:val="28"/>
          <w:szCs w:val="28"/>
          <w:bdr w:val="none" w:sz="0" w:space="0" w:color="auto" w:frame="1"/>
        </w:rPr>
        <w:t>«Кто первый подберет нужные детали»</w:t>
      </w:r>
      <w:r>
        <w:rPr>
          <w:color w:val="111111"/>
          <w:sz w:val="28"/>
          <w:szCs w:val="28"/>
        </w:rPr>
        <w:t>. Оформление композиции </w:t>
      </w:r>
      <w:r>
        <w:rPr>
          <w:iCs/>
          <w:color w:val="111111"/>
          <w:sz w:val="28"/>
          <w:szCs w:val="28"/>
          <w:bdr w:val="none" w:sz="0" w:space="0" w:color="auto" w:frame="1"/>
        </w:rPr>
        <w:t>«Площадка детского сада»</w:t>
      </w:r>
      <w:r>
        <w:rPr>
          <w:color w:val="111111"/>
          <w:sz w:val="28"/>
          <w:szCs w:val="28"/>
        </w:rPr>
        <w:t>. Обыгрывание постройки.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Занятие 22. Конструирование из лего-конструктора 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>«Играем в зоопарк»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Учить строить зоопарк из лего-конструктора; упражнять в ориентировке в пространстве на основе платы, умении правильно называть детали;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продолжать учить анализировать конструктивное изображение животных, самостоятельно выполнять постройку с опорой на фото;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 умение рассказывать о постройке, используя терминологию лего-конструирования;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расширять представления о животных, познакомить с особенностями внешнего вида ламы;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воспитывать аккуратность, умение довести дело до конца, отзывчивость, желание оказать помощь, уважительное отношение к постройке товарищей. Путешествие в Леголенд. Задание 1. «Что где находится?». Задание 2. «Чего не стало?». Физкультминутка «Мы веселые мартышки». Отгадывание загадок. Самостоятельное выполнение постройки с опорой на фото. Анализ выполненных построек. Рефлексия.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Занятие 23. Конструирование из лего-конструктора 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«Играем в зоопарк. Верблюд»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занятия «Играем в зоопарк». Содержание аналогичное.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Занятие 24. Конструирование из лего-конструктора </w:t>
      </w: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t>«Паровоз везет товары»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Учить строить паровоз из лего-конструктора; совершенствовать </w:t>
      </w:r>
      <w:r>
        <w:rPr>
          <w:rStyle w:val="ae"/>
          <w:b w:val="0"/>
          <w:sz w:val="28"/>
          <w:szCs w:val="28"/>
          <w:bdr w:val="none" w:sz="0" w:space="0" w:color="auto" w:frame="1"/>
        </w:rPr>
        <w:t>конструктивные навыки детей</w:t>
      </w:r>
      <w:r>
        <w:rPr>
          <w:sz w:val="28"/>
          <w:szCs w:val="28"/>
        </w:rPr>
        <w:t>, умение соединять детали </w:t>
      </w:r>
      <w:r>
        <w:rPr>
          <w:rStyle w:val="ae"/>
          <w:b w:val="0"/>
          <w:sz w:val="28"/>
          <w:szCs w:val="28"/>
          <w:bdr w:val="none" w:sz="0" w:space="0" w:color="auto" w:frame="1"/>
        </w:rPr>
        <w:t>конструкции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 </w:t>
      </w:r>
      <w:r>
        <w:rPr>
          <w:rStyle w:val="ae"/>
          <w:b w:val="0"/>
          <w:sz w:val="28"/>
          <w:szCs w:val="28"/>
          <w:bdr w:val="none" w:sz="0" w:space="0" w:color="auto" w:frame="1"/>
        </w:rPr>
        <w:t>конструктивное мышление</w:t>
      </w:r>
      <w:r>
        <w:rPr>
          <w:sz w:val="28"/>
          <w:szCs w:val="28"/>
        </w:rPr>
        <w:t>, воображение, творческие способности;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активизировать речевое развитие, обогащать и расширять словарный запас;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воспитывать аккуратность, умение довести дело до конца, отзывчивость, желание оказать помощь, уважительное отношение к постройке товарищей. Отгадывание загадки. Просмотр с детьми иллюстрации с изображением грузовых и пассажирских </w:t>
      </w:r>
      <w:r>
        <w:rPr>
          <w:rStyle w:val="ae"/>
          <w:b w:val="0"/>
          <w:sz w:val="28"/>
          <w:szCs w:val="28"/>
          <w:bdr w:val="none" w:sz="0" w:space="0" w:color="auto" w:frame="1"/>
        </w:rPr>
        <w:t>поездов.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Д/и «Назови деталь». </w:t>
      </w:r>
      <w:r>
        <w:rPr>
          <w:sz w:val="28"/>
          <w:szCs w:val="28"/>
          <w:bdr w:val="none" w:sz="0" w:space="0" w:color="auto" w:frame="1"/>
        </w:rPr>
        <w:t>Физкультминутка</w:t>
      </w:r>
      <w:r>
        <w:rPr>
          <w:sz w:val="28"/>
          <w:szCs w:val="28"/>
        </w:rPr>
        <w:t xml:space="preserve"> «</w:t>
      </w:r>
      <w:r>
        <w:rPr>
          <w:rStyle w:val="ae"/>
          <w:b w:val="0"/>
          <w:sz w:val="28"/>
          <w:szCs w:val="28"/>
          <w:bdr w:val="none" w:sz="0" w:space="0" w:color="auto" w:frame="1"/>
        </w:rPr>
        <w:t>Поезд».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Выбор схемы.</w:t>
      </w:r>
      <w:r>
        <w:rPr>
          <w:b/>
          <w:bCs/>
          <w:sz w:val="28"/>
          <w:szCs w:val="28"/>
        </w:rPr>
        <w:t xml:space="preserve"> </w:t>
      </w:r>
      <w:r>
        <w:rPr>
          <w:rStyle w:val="ae"/>
          <w:b w:val="0"/>
          <w:sz w:val="28"/>
          <w:szCs w:val="28"/>
          <w:bdr w:val="none" w:sz="0" w:space="0" w:color="auto" w:frame="1"/>
        </w:rPr>
        <w:t>Самостоятельная деятельность детей</w:t>
      </w:r>
      <w:r>
        <w:rPr>
          <w:sz w:val="28"/>
          <w:szCs w:val="28"/>
        </w:rPr>
        <w:t>. Анализ детских работ. Рефлексия.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center"/>
        <w:textAlignment w:val="baseline"/>
        <w:outlineLvl w:val="3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Занятие 25. Конструирование из лего-конструктора «Станция»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Учить строить железнодорожную станцию из лего-конструктора; </w:t>
      </w:r>
      <w:r>
        <w:rPr>
          <w:color w:val="000000"/>
          <w:sz w:val="28"/>
          <w:szCs w:val="28"/>
        </w:rPr>
        <w:t>учить строить сложную постройку;</w:t>
      </w:r>
      <w:r>
        <w:rPr>
          <w:b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развивать фантазии и воображения детей;</w:t>
      </w:r>
      <w:r>
        <w:rPr>
          <w:b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развивать умение передавать форму объекта средствами конструктора;</w:t>
      </w:r>
      <w:r>
        <w:rPr>
          <w:b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закрепление навыков скрепления;</w:t>
      </w:r>
      <w:r>
        <w:rPr>
          <w:b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воспитывать уважение к профессиям людей, работающих на железной дороге. Показ презентации.</w:t>
      </w:r>
      <w:r>
        <w:rPr>
          <w:color w:val="111111"/>
          <w:sz w:val="28"/>
          <w:szCs w:val="28"/>
          <w:bdr w:val="none" w:sz="0" w:space="0" w:color="auto" w:frame="1"/>
        </w:rPr>
        <w:t xml:space="preserve"> Пальчиковая гимнастика</w:t>
      </w:r>
      <w:r>
        <w:rPr>
          <w:b/>
          <w:color w:val="111111"/>
          <w:sz w:val="28"/>
          <w:szCs w:val="28"/>
        </w:rPr>
        <w:t> 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e"/>
          <w:b w:val="0"/>
          <w:iCs/>
          <w:color w:val="111111"/>
          <w:sz w:val="28"/>
          <w:szCs w:val="28"/>
          <w:bdr w:val="none" w:sz="0" w:space="0" w:color="auto" w:frame="1"/>
        </w:rPr>
        <w:t>Поезд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iCs/>
          <w:color w:val="111111"/>
          <w:sz w:val="28"/>
          <w:szCs w:val="28"/>
          <w:bdr w:val="none" w:sz="0" w:space="0" w:color="auto" w:frame="1"/>
        </w:rPr>
        <w:t>.</w:t>
      </w:r>
      <w:r>
        <w:rPr>
          <w:i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Игру </w:t>
      </w:r>
      <w:r>
        <w:rPr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e"/>
          <w:b w:val="0"/>
          <w:iCs/>
          <w:color w:val="111111"/>
          <w:sz w:val="28"/>
          <w:szCs w:val="28"/>
          <w:bdr w:val="none" w:sz="0" w:space="0" w:color="auto" w:frame="1"/>
        </w:rPr>
        <w:t>Поезд</w:t>
      </w:r>
      <w:r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Рисование схемы,</w:t>
      </w:r>
      <w:r>
        <w:rPr>
          <w:color w:val="000000"/>
          <w:sz w:val="28"/>
          <w:szCs w:val="28"/>
        </w:rPr>
        <w:t xml:space="preserve"> обсуждение особенностей конструирования, самостоятельно выполняют задание с опорой на иллюстрации и собственным эскизы. Рассказы детей о своих постройках.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Занятие 26.</w:t>
      </w:r>
      <w:r>
        <w:t xml:space="preserve"> </w:t>
      </w:r>
      <w:r>
        <w:rPr>
          <w:i/>
          <w:sz w:val="28"/>
          <w:szCs w:val="28"/>
        </w:rPr>
        <w:t>Итоговая диагностика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в виде тестового задания.</w:t>
      </w:r>
    </w:p>
    <w:p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>
      <w:pPr>
        <w:pStyle w:val="a5"/>
        <w:spacing w:before="0" w:beforeAutospacing="0" w:after="0" w:afterAutospacing="0"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Занятие 27. Заключительное занятие «В поисках клада»</w:t>
      </w:r>
    </w:p>
    <w:p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noProof/>
          <w:sz w:val="28"/>
          <w:szCs w:val="28"/>
        </w:rPr>
      </w:pPr>
      <w:r>
        <w:rPr>
          <w:sz w:val="28"/>
          <w:szCs w:val="28"/>
        </w:rPr>
        <w:t>(Авторская разработка)</w:t>
      </w:r>
    </w:p>
    <w:p>
      <w:pPr>
        <w:pStyle w:val="a5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Закреплять  конструкторские способности детей; </w:t>
      </w:r>
      <w:r>
        <w:rPr>
          <w:noProof/>
          <w:sz w:val="28"/>
          <w:szCs w:val="28"/>
        </w:rPr>
        <w:t xml:space="preserve">закреплять умение ориентироваться в пространстве и соотносить результат с образцом; </w:t>
      </w:r>
      <w:r>
        <w:rPr>
          <w:sz w:val="28"/>
          <w:szCs w:val="28"/>
        </w:rPr>
        <w:t xml:space="preserve">учить посредством плоскостного конструктора составлять заданную модель из элементов геометрических фигур;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закреплять умение находить закономерность и продолжать ряд последовательно чередующихся по форме и цвету фигур; закреплять умение составлять целое из частей методом подбора; </w:t>
      </w:r>
      <w:r>
        <w:rPr>
          <w:color w:val="000000"/>
          <w:sz w:val="28"/>
          <w:szCs w:val="28"/>
          <w:shd w:val="clear" w:color="auto" w:fill="FFFFFF"/>
        </w:rPr>
        <w:t xml:space="preserve">способствовать развитию речи, правильному употреблению пространственных предлогов и наречий; </w:t>
      </w:r>
      <w:r>
        <w:rPr>
          <w:sz w:val="28"/>
          <w:szCs w:val="28"/>
        </w:rPr>
        <w:t xml:space="preserve">развивать познавательные процессы; умение рефлексировать; развивать умение пользоваться планом-схемой; воспитывать умение  работать в коллективе. Выполнение </w:t>
      </w:r>
      <w:r>
        <w:rPr>
          <w:noProof/>
          <w:sz w:val="28"/>
          <w:szCs w:val="28"/>
        </w:rPr>
        <w:t xml:space="preserve">заданий: «Пещера русалки», </w:t>
      </w:r>
      <w:r>
        <w:rPr>
          <w:color w:val="111111"/>
          <w:sz w:val="28"/>
          <w:szCs w:val="28"/>
          <w:shd w:val="clear" w:color="auto" w:fill="FFFFFF"/>
        </w:rPr>
        <w:t xml:space="preserve">«Восстанови мост», «Бусы для жителей деревни», </w:t>
      </w:r>
      <w:r>
        <w:rPr>
          <w:color w:val="000000" w:themeColor="text1"/>
          <w:sz w:val="28"/>
          <w:szCs w:val="28"/>
        </w:rPr>
        <w:t>«Найди часть карты». Сюрпризный момент. Рефлексия.</w:t>
      </w:r>
    </w:p>
    <w:p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textAlignment w:val="baseline"/>
        <w:outlineLvl w:val="3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textAlignment w:val="baseline"/>
        <w:outlineLvl w:val="3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textAlignment w:val="baseline"/>
        <w:outlineLvl w:val="3"/>
        <w:rPr>
          <w:b/>
          <w:bCs/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textAlignment w:val="baseline"/>
        <w:outlineLvl w:val="3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Система условий реализации программы</w:t>
      </w:r>
    </w:p>
    <w:p>
      <w:pPr>
        <w:shd w:val="clear" w:color="auto" w:fill="FFFFFF"/>
        <w:spacing w:line="360" w:lineRule="auto"/>
        <w:ind w:firstLine="709"/>
        <w:textAlignment w:val="baseline"/>
        <w:outlineLvl w:val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и содержание программы</w:t>
      </w:r>
    </w:p>
    <w:p>
      <w:pPr>
        <w:tabs>
          <w:tab w:val="left" w:pos="540"/>
          <w:tab w:val="left" w:pos="1800"/>
          <w:tab w:val="left" w:pos="935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состоит из следующих разделов:</w:t>
      </w:r>
    </w:p>
    <w:p>
      <w:pPr>
        <w:tabs>
          <w:tab w:val="left" w:pos="540"/>
          <w:tab w:val="left" w:pos="1800"/>
          <w:tab w:val="left" w:pos="935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Конструирование из бумаги</w:t>
      </w:r>
      <w:r>
        <w:rPr>
          <w:sz w:val="28"/>
          <w:szCs w:val="28"/>
        </w:rPr>
        <w:t xml:space="preserve"> – вид детской художественной деятельности, который создает условия для развития логического и пространственного мышления, произвольного внимания, речи, мелкой моторики рук; способствует развитию творческого мышления.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Конструирование из строительного материала</w:t>
      </w:r>
      <w:r>
        <w:t xml:space="preserve"> </w:t>
      </w:r>
      <w:r>
        <w:rPr>
          <w:sz w:val="28"/>
          <w:szCs w:val="28"/>
        </w:rPr>
        <w:t>– один из видов детской познавательно-исследовательской и продуктивной деятельности. Конструируя, ребенок учится не только различать внешние качества предмета, образца (форму, величину, строение и пр.), у него развиваются познавательные и практические действия. При конструировании из строительного материала ребенок, помимо зрительного восприятия качества предмета, реально, практически разбирает образец на детали, а затем собирает их в модель (так в действии он осуществляет и анализ и синтез).</w:t>
      </w:r>
      <w:r>
        <w:t xml:space="preserve"> </w:t>
      </w:r>
      <w:r>
        <w:rPr>
          <w:sz w:val="28"/>
          <w:szCs w:val="28"/>
        </w:rPr>
        <w:t>В процессе занятий конструированием дети усваивают правильные геометрические названия деталей строительного набора (куб, брусок, пластина и т.д.), узнают об особенностях геометрических тел, учатся правильно обозначать в слове названия направлений.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Конструирование из лего-конструктора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shd w:val="clear" w:color="auto" w:fill="FFFFFF"/>
        </w:rPr>
        <w:t> вид продуктивной деятельности, основанный на творческом моделировании (строительные игры) с использованием широкого диапазона универсальных лего-элементов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. </w:t>
      </w:r>
      <w:r>
        <w:rPr>
          <w:rStyle w:val="ae"/>
          <w:b w:val="0"/>
          <w:sz w:val="28"/>
          <w:szCs w:val="28"/>
          <w:shd w:val="clear" w:color="auto" w:fill="FFFFFF"/>
        </w:rPr>
        <w:t>Использование лего-конструкторов</w:t>
      </w:r>
      <w:r>
        <w:rPr>
          <w:rStyle w:val="ae"/>
          <w:b w:val="0"/>
          <w:color w:val="1B1C2A"/>
          <w:sz w:val="28"/>
          <w:szCs w:val="28"/>
          <w:shd w:val="clear" w:color="auto" w:fill="FFFFFF"/>
        </w:rPr>
        <w:t xml:space="preserve"> способствует</w:t>
      </w:r>
      <w:r>
        <w:rPr>
          <w:rStyle w:val="ae"/>
          <w:color w:val="1B1C2A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развитию математических способностей (отсчитывает необходимые по размеру, цвету, конфигурации детали), речевых и коммуникационных навыков (пополняется словарь новыми словами, уточняются  свойства предметов), коррекционная работа (развивается мелкая моторика, память, внимание, логическое и пространственное мышление, творческие способности и т. д.). Совместная игра с другими детьми и со взрослыми помогает ребенку стать более организованным, дисциплинированным, целеустремленным, эмоционально </w:t>
      </w:r>
      <w:r>
        <w:rPr>
          <w:sz w:val="28"/>
          <w:szCs w:val="28"/>
        </w:rPr>
        <w:lastRenderedPageBreak/>
        <w:t>стабильным и работоспособным, таким образом, играет позитивную роль в процессе подготовки ребенка к школе.</w:t>
      </w:r>
    </w:p>
    <w:p>
      <w:pPr>
        <w:shd w:val="clear" w:color="auto" w:fill="FFFFFF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Рекомендуемая структура занятий с детьми:</w:t>
      </w:r>
    </w:p>
    <w:p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Вводная часть (приветствие, разминка, рефлексия прошлого занятия)</w:t>
      </w:r>
    </w:p>
    <w:p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Основная часть</w:t>
      </w:r>
    </w:p>
    <w:p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Заключительная часть (подведение итогов, рефлексия, прощание).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Сроки и этапы реализации программы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реализуется в течение учебного года.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программе выделяется три этапа: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Вводный этап. 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данном этапе осуществляется вводная диагностика дошкольников установление позитивных взаимоотношений педагогов с детьми и знакомство обучающихся в группе.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Формирующий этап.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 является основным, в рамках которого у детей формируются </w:t>
      </w:r>
      <w:r>
        <w:rPr>
          <w:sz w:val="28"/>
          <w:szCs w:val="28"/>
        </w:rPr>
        <w:t xml:space="preserve"> конструкторские способности,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т.е. реализуются поставленные задачи и достигается цель программы.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Итоговый этап.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Проводится итоговая диагностика дошкольников, позволяющая оценить результативность реализуемой программы. 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b/>
          <w:color w:val="000000"/>
          <w:sz w:val="28"/>
          <w:szCs w:val="28"/>
        </w:rPr>
        <w:t>Методы, используемые при реализации программы</w:t>
      </w:r>
      <w:r>
        <w:rPr>
          <w:rFonts w:ascii="Calibri" w:hAnsi="Calibri"/>
          <w:sz w:val="28"/>
          <w:szCs w:val="28"/>
        </w:rPr>
        <w:t xml:space="preserve"> </w:t>
      </w:r>
    </w:p>
    <w:p>
      <w:pPr>
        <w:pStyle w:val="ac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словесный (игровой момент, беседа, рассказ, художественное слово, вопросы); </w:t>
      </w:r>
    </w:p>
    <w:p>
      <w:pPr>
        <w:pStyle w:val="ac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наглядный (иллюстрации, наблюдение, показ (выполнение) руководителем, работа по образцу, пример, помощь и др.); </w:t>
      </w:r>
    </w:p>
    <w:p>
      <w:pPr>
        <w:pStyle w:val="ac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(выполнение работ);</w:t>
      </w:r>
    </w:p>
    <w:p>
      <w:pPr>
        <w:pStyle w:val="ac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информационно-рецептивный (рассматривание, напоминание, частичный показ, образец,</w:t>
      </w:r>
      <w:r>
        <w:t xml:space="preserve"> </w:t>
      </w:r>
      <w:r>
        <w:rPr>
          <w:sz w:val="28"/>
          <w:szCs w:val="28"/>
        </w:rPr>
        <w:t>объяснение сопровождение показом с опорой на символы-ориентиры, устные инструкции по выполнению работы);</w:t>
      </w:r>
    </w:p>
    <w:p>
      <w:pPr>
        <w:pStyle w:val="ac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исследовательский (самостоятельная работа детей);</w:t>
      </w:r>
    </w:p>
    <w:p>
      <w:pPr>
        <w:pStyle w:val="ac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репродуктивный (выполнение действий с детьми с проговариванием, совместные действия педагога с детьми). </w:t>
      </w:r>
    </w:p>
    <w:p>
      <w:pPr>
        <w:pStyle w:val="ac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методы, в основе которых лежит форма организации деятельности воспитанников на занятиях: </w:t>
      </w:r>
    </w:p>
    <w:p>
      <w:pPr>
        <w:pStyle w:val="ac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фронтальный (одновременная работа со всеми воспитанниками); </w:t>
      </w:r>
    </w:p>
    <w:p>
      <w:pPr>
        <w:pStyle w:val="ac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индивидуально-фронтальный (чередование индивидуальных и фронтальных форм работы); </w:t>
      </w:r>
    </w:p>
    <w:p>
      <w:pPr>
        <w:pStyle w:val="ac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(индивидуальное выполнение заданий, решение проблем).</w:t>
      </w:r>
    </w:p>
    <w:p>
      <w:pPr>
        <w:keepNext/>
        <w:spacing w:line="360" w:lineRule="auto"/>
        <w:ind w:firstLine="709"/>
        <w:jc w:val="both"/>
        <w:outlineLvl w:val="1"/>
        <w:rPr>
          <w:sz w:val="28"/>
          <w:szCs w:val="20"/>
        </w:rPr>
      </w:pPr>
      <w:r>
        <w:rPr>
          <w:sz w:val="28"/>
          <w:szCs w:val="20"/>
        </w:rPr>
        <w:t>Занятия по программе отличаются высокой динамично</w:t>
      </w:r>
      <w:r>
        <w:rPr>
          <w:sz w:val="28"/>
          <w:szCs w:val="20"/>
        </w:rPr>
        <w:softHyphen/>
        <w:t xml:space="preserve">стью, так как помимо интеллектуально-развивающих игр и заданий </w:t>
      </w:r>
      <w:r>
        <w:rPr>
          <w:spacing w:val="5"/>
          <w:sz w:val="28"/>
          <w:szCs w:val="20"/>
        </w:rPr>
        <w:t>включают комплексы физических уп</w:t>
      </w:r>
      <w:r>
        <w:rPr>
          <w:sz w:val="28"/>
          <w:szCs w:val="20"/>
        </w:rPr>
        <w:t xml:space="preserve">ражнений, пальчиковую гимнастику, что позволяет сделать работу детей насыщенной и не утомительной. 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Обоснованные критерии ограничения и противопоказания на участие в освоении программы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не имеет противопоказаний по группе здоровья за исключением наличия у ребёнка психиатрического диагноза или любой степени умственной отсталости. Программа может быть рекомендована для детей с ограниченными возможностями здоровья. 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Гарантия прав участников программы, описание сфер ответственности, основных прав и обязанностей участников программы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Обязанности родителей (законных представителей):</w:t>
      </w:r>
    </w:p>
    <w:p>
      <w:pPr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своевременно приводить ребенка на занятия;</w:t>
      </w:r>
    </w:p>
    <w:p>
      <w:pPr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заранее оповещать ведущих программы о невозможности ребенка присутствовать на занятии;</w:t>
      </w:r>
    </w:p>
    <w:p>
      <w:pPr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 приводить на занятия ребенка с проявлениями инфекционных заболеваний.</w:t>
      </w:r>
    </w:p>
    <w:p>
      <w:pPr>
        <w:pStyle w:val="ac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имеют право:</w:t>
      </w:r>
    </w:p>
    <w:p>
      <w:pPr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получать информацию и консультативную поддержку специалистов о промежуточных результатах занятий.</w:t>
      </w:r>
    </w:p>
    <w:p>
      <w:pPr>
        <w:pStyle w:val="ac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Специалисты, ведущие программу, обязаны:</w:t>
      </w:r>
    </w:p>
    <w:p>
      <w:pPr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безопасность ребенка на занятиях;</w:t>
      </w:r>
    </w:p>
    <w:p>
      <w:pPr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своевременно начинать и заканчивать занятия;</w:t>
      </w:r>
    </w:p>
    <w:p>
      <w:pPr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соотносить содержание и методы, используемые на занятиях для реализации программы с возрастными и личностными особенностями детей;</w:t>
      </w:r>
    </w:p>
    <w:p>
      <w:pPr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предоставлять информацию и консультативную поддержку родителям (законным представителям) о промежуточных результатах занятий;</w:t>
      </w:r>
    </w:p>
    <w:p>
      <w:pPr>
        <w:numPr>
          <w:ilvl w:val="0"/>
          <w:numId w:val="20"/>
        </w:numPr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соблюдать конфиденциальность сведений о ребенке и сообщать их только родителям (законным представителям).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условиям реализации программы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Квалификационная категория специалиста, ведущего занятия по программе должна быть не ниже первой. 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Личностные качества специалиста, работающего по программе должны способствовать поддержанию доброжелательной, позитивной атмосферы на занятиях. Педагог должен уважительно относиться к детям, обладать терпением, организаторскими и творческими способностями.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Необходимыми материально-техническими условиями реализации программы являются:</w:t>
      </w:r>
    </w:p>
    <w:p>
      <w:pPr>
        <w:pStyle w:val="ac"/>
        <w:numPr>
          <w:ilvl w:val="0"/>
          <w:numId w:val="22"/>
        </w:numPr>
        <w:shd w:val="clear" w:color="auto" w:fill="FFFFFF"/>
        <w:spacing w:line="360" w:lineRule="auto"/>
        <w:ind w:left="284" w:firstLine="1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наличие оборудованного кабинета; </w:t>
      </w:r>
    </w:p>
    <w:p>
      <w:pPr>
        <w:pStyle w:val="ac"/>
        <w:numPr>
          <w:ilvl w:val="0"/>
          <w:numId w:val="22"/>
        </w:numPr>
        <w:shd w:val="clear" w:color="auto" w:fill="FFFFFF"/>
        <w:spacing w:line="360" w:lineRule="auto"/>
        <w:ind w:left="284" w:firstLine="142"/>
        <w:jc w:val="both"/>
        <w:textAlignment w:val="baseline"/>
        <w:rPr>
          <w:rFonts w:ascii="Calibri" w:hAnsi="Calibri"/>
          <w:sz w:val="23"/>
          <w:szCs w:val="23"/>
        </w:rPr>
      </w:pPr>
      <w:r>
        <w:rPr>
          <w:sz w:val="28"/>
          <w:szCs w:val="28"/>
        </w:rPr>
        <w:t>технические средства обучения (мультимедийное оборудование);</w:t>
      </w:r>
    </w:p>
    <w:p>
      <w:pPr>
        <w:pStyle w:val="ac"/>
        <w:numPr>
          <w:ilvl w:val="0"/>
          <w:numId w:val="22"/>
        </w:numPr>
        <w:shd w:val="clear" w:color="auto" w:fill="FFFFFF"/>
        <w:spacing w:line="360" w:lineRule="auto"/>
        <w:ind w:left="284" w:firstLine="142"/>
        <w:jc w:val="both"/>
        <w:textAlignment w:val="baseline"/>
        <w:rPr>
          <w:rFonts w:ascii="Calibri" w:hAnsi="Calibri"/>
          <w:sz w:val="23"/>
          <w:szCs w:val="23"/>
        </w:rPr>
      </w:pPr>
      <w:r>
        <w:rPr>
          <w:sz w:val="28"/>
          <w:szCs w:val="28"/>
        </w:rPr>
        <w:t>учебно-наглядные пособия: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схемы построек, модели, технологические таблицы, альбомы с фотографиями объектов архитектуры, альбомы с фотографиями построек, картотека строительных игр;</w:t>
      </w:r>
    </w:p>
    <w:p>
      <w:pPr>
        <w:pStyle w:val="ac"/>
        <w:numPr>
          <w:ilvl w:val="0"/>
          <w:numId w:val="22"/>
        </w:numPr>
        <w:shd w:val="clear" w:color="auto" w:fill="FFFFFF"/>
        <w:spacing w:line="360" w:lineRule="auto"/>
        <w:ind w:left="284" w:firstLine="142"/>
        <w:jc w:val="both"/>
        <w:textAlignment w:val="baseline"/>
        <w:rPr>
          <w:rFonts w:ascii="Calibri" w:hAnsi="Calibri"/>
          <w:sz w:val="23"/>
          <w:szCs w:val="23"/>
        </w:rPr>
      </w:pPr>
      <w:r>
        <w:rPr>
          <w:sz w:val="28"/>
          <w:szCs w:val="28"/>
        </w:rPr>
        <w:t>оборудование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конструирования включает строительный материал, детали конструкторов разных видов, бумагу разных цветов и фактуры.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 реализации программы</w:t>
      </w:r>
    </w:p>
    <w:p>
      <w:pPr>
        <w:tabs>
          <w:tab w:val="left" w:pos="540"/>
          <w:tab w:val="left" w:pos="1800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условии успешной реализации программы </w:t>
      </w:r>
      <w:r>
        <w:rPr>
          <w:sz w:val="28"/>
          <w:szCs w:val="28"/>
          <w:shd w:val="clear" w:color="auto" w:fill="FFFFFF"/>
        </w:rPr>
        <w:t xml:space="preserve">в процессе конструктивно-модельной деятельности усовершенствуются умения, навыки, умственное и эстетическое развитие ребенка. Произойдет активное развитие речи, так как мелкая моторика рук связана с центрами речи. Работа с мелкими частями конструктора позволит дошкольниками быстрее и лучше </w:t>
      </w:r>
      <w:r>
        <w:rPr>
          <w:sz w:val="28"/>
          <w:szCs w:val="28"/>
          <w:shd w:val="clear" w:color="auto" w:fill="FFFFFF"/>
        </w:rPr>
        <w:lastRenderedPageBreak/>
        <w:t>овладеть техникой письма. Конструктивно-модельная деятельность активизирует мыслительные процессы ребенка, породит интерес к творческому решению поставленных задач, сформирует изобретательность, самостоятельность, инициативность, стремление к поиску нового и оригинального, волевые качества, уточнит и углубит представления об окружающем мире. Конструирование больше, чем другие виды деятельности, подготовит почву для развития технических способностей детей, что очень важно для всестороннего развития личности.</w:t>
      </w:r>
      <w:r>
        <w:rPr>
          <w:b/>
          <w:sz w:val="28"/>
          <w:szCs w:val="28"/>
        </w:rPr>
        <w:t xml:space="preserve"> 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 xml:space="preserve">В результате освоения программы </w:t>
      </w:r>
      <w:r>
        <w:rPr>
          <w:sz w:val="28"/>
          <w:szCs w:val="28"/>
        </w:rPr>
        <w:t>«Формирование конструктивно-модельной деятельности  у детей старшего дошкольного возраста с тяжелыми нарушениями речи «Город мастеров»  воспитанники будут: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создавать различные модели по рисунку (здания, самолеты, поезда и т.д.), по словесной инструкции воспитателя, по собственному замыслу;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видеть конструкцию объекта и анализировать ее основные части, их функциональное назначение, а также правильно проговаривать их словесно; 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складывать бумагу прямоугольной, квадратной, круглой формы в разных направлениях (пилотка); создавать игрушки-забавы;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создавать разнообразные объемные игрушки в технике оригами;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правильно употреблять понятия (высокий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низкий, длинный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короткий, широкий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узкий, большой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маленький);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точно словесно указывать направления (над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под, вправо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влево, вниз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вверх, сзади </w:t>
      </w:r>
      <w:r>
        <w:rPr>
          <w:b/>
          <w:bCs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спереди, ближе и т.д.);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правильно употреблять предлоги в речи;</w:t>
      </w:r>
    </w:p>
    <w:p>
      <w:pPr>
        <w:pStyle w:val="ac"/>
        <w:numPr>
          <w:ilvl w:val="0"/>
          <w:numId w:val="9"/>
        </w:numPr>
        <w:tabs>
          <w:tab w:val="left" w:pos="709"/>
          <w:tab w:val="left" w:pos="1800"/>
        </w:tabs>
        <w:spacing w:line="360" w:lineRule="auto"/>
        <w:ind w:hanging="425"/>
        <w:jc w:val="both"/>
        <w:rPr>
          <w:sz w:val="28"/>
          <w:szCs w:val="28"/>
        </w:rPr>
      </w:pPr>
      <w:r>
        <w:rPr>
          <w:sz w:val="28"/>
          <w:szCs w:val="28"/>
        </w:rPr>
        <w:t>работать в коллективе: распределять обязанности, работать в соответствии с общим замыслом, не мешая друг другу.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организации контроля за реализацией программы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 организации контроля включает осуществление входящего, текущего и итогового контроля результативности освоения программы. 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Входящий контроль предполагает использование метода наблюдения и  диагностику. 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предполагает использование на каждом занятии наблюдения, рефлексии, анализа продуктов деятельности детей.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Итоговый контроль – включает анкетирование родителей, диагностику, рефлексию.</w:t>
      </w:r>
      <w:r>
        <w:rPr>
          <w:sz w:val="28"/>
          <w:szCs w:val="28"/>
        </w:rPr>
        <w:t xml:space="preserve"> 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Данная совокупность элементов контроля позволяет сделать выводы о динамике в развитии ребенка, на этапе освоения программы и по ее окончании. 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rFonts w:ascii="Calibri" w:hAnsi="Calibri"/>
          <w:color w:val="000000"/>
          <w:sz w:val="23"/>
          <w:szCs w:val="23"/>
        </w:rPr>
      </w:pPr>
      <w:r>
        <w:rPr>
          <w:b/>
          <w:color w:val="000000"/>
          <w:sz w:val="28"/>
          <w:szCs w:val="28"/>
        </w:rPr>
        <w:t>Система оценки достижений планируемых результатов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Педагогическая диагностика </w:t>
      </w:r>
      <w:r>
        <w:rPr>
          <w:spacing w:val="-2"/>
          <w:sz w:val="28"/>
          <w:szCs w:val="28"/>
        </w:rPr>
        <w:t xml:space="preserve">сформированнности </w:t>
      </w:r>
      <w:r>
        <w:rPr>
          <w:sz w:val="28"/>
          <w:szCs w:val="28"/>
        </w:rPr>
        <w:t>конструктивно-модельной деятельности</w:t>
      </w:r>
      <w:r>
        <w:rPr>
          <w:bCs/>
          <w:sz w:val="28"/>
          <w:szCs w:val="28"/>
        </w:rPr>
        <w:t xml:space="preserve"> проводится 2 раза в год (сентябрь, апрель) в форме наблюдения и д</w:t>
      </w:r>
      <w:r>
        <w:rPr>
          <w:iCs/>
          <w:sz w:val="28"/>
          <w:szCs w:val="28"/>
        </w:rPr>
        <w:t xml:space="preserve">иагностики, которая  </w:t>
      </w:r>
      <w:r>
        <w:rPr>
          <w:bCs/>
          <w:sz w:val="28"/>
          <w:szCs w:val="28"/>
        </w:rPr>
        <w:t xml:space="preserve"> </w:t>
      </w:r>
      <w:r>
        <w:rPr>
          <w:iCs/>
          <w:color w:val="0D0D0D" w:themeColor="text1" w:themeTint="F2"/>
          <w:sz w:val="28"/>
          <w:szCs w:val="28"/>
        </w:rPr>
        <w:t>адаптирована по</w:t>
      </w:r>
      <w:r>
        <w:rPr>
          <w:color w:val="0D0D0D" w:themeColor="text1" w:themeTint="F2"/>
          <w:sz w:val="28"/>
          <w:szCs w:val="28"/>
        </w:rPr>
        <w:t xml:space="preserve"> р</w:t>
      </w:r>
      <w:r>
        <w:rPr>
          <w:bCs/>
          <w:iCs/>
          <w:color w:val="0D0D0D" w:themeColor="text1" w:themeTint="F2"/>
          <w:sz w:val="28"/>
          <w:szCs w:val="28"/>
        </w:rPr>
        <w:t>азработке И. В. Вяткиной.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основу  оценки сформированнности </w:t>
      </w:r>
      <w:r>
        <w:rPr>
          <w:sz w:val="28"/>
          <w:szCs w:val="28"/>
        </w:rPr>
        <w:t>конструктивно-модельной деятельности у детей старшего дошкольного возраста н</w:t>
      </w:r>
      <w:r>
        <w:rPr>
          <w:spacing w:val="-2"/>
          <w:sz w:val="28"/>
          <w:szCs w:val="28"/>
        </w:rPr>
        <w:t xml:space="preserve">ами были определены </w:t>
      </w:r>
      <w:r>
        <w:rPr>
          <w:b/>
          <w:i/>
          <w:spacing w:val="-2"/>
          <w:sz w:val="28"/>
          <w:szCs w:val="28"/>
        </w:rPr>
        <w:t>следующие критерии</w:t>
      </w:r>
      <w:r>
        <w:rPr>
          <w:spacing w:val="-2"/>
          <w:sz w:val="28"/>
          <w:szCs w:val="28"/>
        </w:rPr>
        <w:t xml:space="preserve">: </w:t>
      </w:r>
    </w:p>
    <w:p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− </w:t>
      </w:r>
      <w:r>
        <w:rPr>
          <w:sz w:val="28"/>
          <w:szCs w:val="28"/>
        </w:rPr>
        <w:t>умеет  анализировать образец  постройки: выделять основные  части, различать и  соотносить  их  по  величине и  форме</w:t>
      </w:r>
      <w:r>
        <w:rPr>
          <w:spacing w:val="-2"/>
          <w:sz w:val="28"/>
          <w:szCs w:val="28"/>
        </w:rPr>
        <w:t>;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− </w:t>
      </w:r>
      <w:r>
        <w:rPr>
          <w:sz w:val="28"/>
          <w:szCs w:val="28"/>
        </w:rPr>
        <w:t>способен  преобразовывать  модель постройки  в соответствии  с  заданием  педагога,</w:t>
      </w:r>
    </w:p>
    <w:p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− умеет самостоятельно создавать игрушки забавы, изделия из бумаги способом оригами.</w:t>
      </w:r>
    </w:p>
    <w:p>
      <w:pPr>
        <w:spacing w:line="360" w:lineRule="auto"/>
        <w:ind w:firstLine="709"/>
        <w:jc w:val="both"/>
      </w:pPr>
      <w:r>
        <w:rPr>
          <w:b/>
          <w:bCs/>
          <w:color w:val="0D0D0D" w:themeColor="text1" w:themeTint="F2"/>
          <w:sz w:val="28"/>
          <w:szCs w:val="28"/>
        </w:rPr>
        <w:t xml:space="preserve">Показатели оценки </w:t>
      </w:r>
      <w:r>
        <w:rPr>
          <w:spacing w:val="-2"/>
          <w:sz w:val="28"/>
          <w:szCs w:val="28"/>
        </w:rPr>
        <w:t xml:space="preserve">сформированнности </w:t>
      </w:r>
      <w:r>
        <w:rPr>
          <w:sz w:val="28"/>
          <w:szCs w:val="28"/>
        </w:rPr>
        <w:t>конструктивно-модельной деятельности у детей старшего дошкольного возраста:</w:t>
      </w:r>
    </w:p>
    <w:p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высокий уровень – </w:t>
      </w:r>
      <w:r>
        <w:rPr>
          <w:sz w:val="28"/>
          <w:szCs w:val="28"/>
          <w:shd w:val="clear" w:color="auto" w:fill="FFFFFF"/>
        </w:rPr>
        <w:t>ребенок  называет и различает строительные  детали, умеет  анализировать образец  постройки, способен преобразовывать постройки, строит по рисунку, замыслу проявляет, интерес  к конструктивной  деятельности, с заданием справляется легко, без  помощи  взрослого, выполняет аккуратно;</w:t>
      </w:r>
    </w:p>
    <w:p>
      <w:pPr>
        <w:pStyle w:val="ac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средний уровень – </w:t>
      </w:r>
      <w:r>
        <w:rPr>
          <w:sz w:val="28"/>
          <w:szCs w:val="28"/>
          <w:shd w:val="clear" w:color="auto" w:fill="FFFFFF"/>
        </w:rPr>
        <w:t>ребенок называет  строительные  детали, но  при  показе  ошибается; с  помощью взрослого анализирует образец  постройки, однако неспособен  преобразовывать  постройки; частично справляется с конструированием по рисунку и не может раскрыть замысел конструкции; интерес к конструктивно-модельной  деятельности проявляет, но  задание выполняет  с помощью  взрослого;</w:t>
      </w:r>
    </w:p>
    <w:p>
      <w:pPr>
        <w:pStyle w:val="ac"/>
        <w:numPr>
          <w:ilvl w:val="0"/>
          <w:numId w:val="24"/>
        </w:numPr>
        <w:spacing w:line="360" w:lineRule="auto"/>
        <w:ind w:left="709" w:hanging="42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низкий уровень </w:t>
      </w:r>
      <w:r>
        <w:rPr>
          <w:b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</w:t>
      </w:r>
      <w:r>
        <w:rPr>
          <w:sz w:val="28"/>
          <w:szCs w:val="28"/>
          <w:shd w:val="clear" w:color="auto" w:fill="FFFFFF"/>
        </w:rPr>
        <w:t xml:space="preserve">ебенок  называет и  различает  некоторые строительные детали, недостаточно  умеет  анализировать образец  постройки, не умеет  преобразовывать  постройки, </w:t>
      </w:r>
      <w:r>
        <w:rPr>
          <w:sz w:val="28"/>
          <w:szCs w:val="28"/>
        </w:rPr>
        <w:t>испытывает затруднения, когда строит по рисунку, допускает  грубые ошибки при работе с бумагой, необходима постоянная поддержка и стимуляция деятельности со стороны педагога.</w:t>
      </w:r>
    </w:p>
    <w:p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Педагогическая диагностика </w:t>
      </w:r>
      <w:r>
        <w:rPr>
          <w:spacing w:val="-2"/>
          <w:sz w:val="28"/>
          <w:szCs w:val="28"/>
        </w:rPr>
        <w:t xml:space="preserve">речевого развития </w:t>
      </w:r>
      <w:r>
        <w:rPr>
          <w:sz w:val="28"/>
          <w:szCs w:val="28"/>
        </w:rPr>
        <w:t xml:space="preserve"> детей старшего дошкольного возраста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проводится 2 раза в год (сентябрь, апрель) в форме тестовых заданий и диагностики</w:t>
      </w:r>
      <w:r>
        <w:rPr>
          <w:iCs/>
          <w:sz w:val="28"/>
          <w:szCs w:val="28"/>
        </w:rPr>
        <w:t xml:space="preserve">, которая  </w:t>
      </w:r>
      <w:r>
        <w:rPr>
          <w:bCs/>
          <w:sz w:val="28"/>
          <w:szCs w:val="28"/>
        </w:rPr>
        <w:t xml:space="preserve"> </w:t>
      </w:r>
      <w:r>
        <w:rPr>
          <w:iCs/>
          <w:color w:val="0D0D0D" w:themeColor="text1" w:themeTint="F2"/>
          <w:sz w:val="28"/>
          <w:szCs w:val="28"/>
        </w:rPr>
        <w:t>адаптирована по</w:t>
      </w:r>
      <w:r>
        <w:rPr>
          <w:color w:val="0D0D0D" w:themeColor="text1" w:themeTint="F2"/>
          <w:sz w:val="28"/>
          <w:szCs w:val="28"/>
        </w:rPr>
        <w:t xml:space="preserve"> р</w:t>
      </w:r>
      <w:r>
        <w:rPr>
          <w:bCs/>
          <w:iCs/>
          <w:color w:val="0D0D0D" w:themeColor="text1" w:themeTint="F2"/>
          <w:sz w:val="28"/>
          <w:szCs w:val="28"/>
        </w:rPr>
        <w:t xml:space="preserve">азработке </w:t>
      </w:r>
      <w:r>
        <w:rPr>
          <w:sz w:val="28"/>
          <w:szCs w:val="28"/>
        </w:rPr>
        <w:t>О. А. Безруковой, О. Н. Каленковой</w:t>
      </w:r>
      <w:r>
        <w:rPr>
          <w:bCs/>
          <w:sz w:val="28"/>
          <w:szCs w:val="28"/>
        </w:rPr>
        <w:t>.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основу  оценки речевого развития </w:t>
      </w:r>
      <w:r>
        <w:rPr>
          <w:sz w:val="28"/>
          <w:szCs w:val="28"/>
        </w:rPr>
        <w:t xml:space="preserve"> детей старшего дошкольного возраста н</w:t>
      </w:r>
      <w:r>
        <w:rPr>
          <w:spacing w:val="-2"/>
          <w:sz w:val="28"/>
          <w:szCs w:val="28"/>
        </w:rPr>
        <w:t xml:space="preserve">ами были определены </w:t>
      </w:r>
      <w:r>
        <w:rPr>
          <w:b/>
          <w:i/>
          <w:spacing w:val="-2"/>
          <w:sz w:val="28"/>
          <w:szCs w:val="28"/>
        </w:rPr>
        <w:t>следующие критерии</w:t>
      </w:r>
      <w:r>
        <w:rPr>
          <w:spacing w:val="-2"/>
          <w:sz w:val="28"/>
          <w:szCs w:val="28"/>
        </w:rPr>
        <w:t xml:space="preserve">: </w:t>
      </w:r>
    </w:p>
    <w:p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сформированы навыки  правильного употребления понятий (высокий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низкий, длинный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короткий, широкий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узкий, большой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маленький);</w:t>
      </w:r>
    </w:p>
    <w:p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сформированы навыки  точного словесного указания направления (над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под, вправо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влево, вниз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вверх, сзади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спереди, ближе и т.д.)</w:t>
      </w:r>
    </w:p>
    <w:p>
      <w:pPr>
        <w:pStyle w:val="ac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spacing w:val="-2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сформирован навык  </w:t>
      </w:r>
      <w:r>
        <w:rPr>
          <w:color w:val="000000"/>
          <w:sz w:val="28"/>
          <w:szCs w:val="28"/>
          <w:shd w:val="clear" w:color="auto" w:fill="FFFFFF"/>
        </w:rPr>
        <w:t>правильного употребления предлогов в речи.</w:t>
      </w:r>
    </w:p>
    <w:p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Показатели оценки</w:t>
      </w:r>
      <w:r>
        <w:rPr>
          <w:spacing w:val="-2"/>
          <w:sz w:val="28"/>
          <w:szCs w:val="28"/>
        </w:rPr>
        <w:t xml:space="preserve"> речевого развития </w:t>
      </w:r>
      <w:r>
        <w:rPr>
          <w:sz w:val="28"/>
          <w:szCs w:val="28"/>
        </w:rPr>
        <w:t xml:space="preserve"> детей старшего дошкольного возраста правильно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1 балл, неправильно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0 баллов.</w:t>
      </w:r>
    </w:p>
    <w:p>
      <w:pPr>
        <w:pStyle w:val="ac"/>
        <w:spacing w:line="360" w:lineRule="auto"/>
        <w:ind w:left="709"/>
        <w:jc w:val="both"/>
        <w:rPr>
          <w:b/>
          <w:bCs/>
          <w:sz w:val="28"/>
          <w:szCs w:val="28"/>
        </w:rPr>
      </w:pP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оценки достижения планируемых результатов</w:t>
      </w:r>
    </w:p>
    <w:p>
      <w:pPr>
        <w:shd w:val="clear" w:color="auto" w:fill="FFFFFF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Критерием результативности программы является положительная динамика в сформированности  конструктивно-модельной деятельности и речевого развития у детей старшего дошкольного возраста.</w:t>
      </w:r>
    </w:p>
    <w:p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сравнения итогов начального и итогового диагностического исследования, а также включения косвенных показателей результативности (наблюдение за поведением ребенка на занятиях,  анализ продуктов деятельности обучающихся, анкетирование и беседы с  родителями (законными представителями), складывается суммарная оценка результативности. </w:t>
      </w:r>
      <w:bookmarkStart w:id="0" w:name="Par2154"/>
      <w:bookmarkEnd w:id="0"/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Давидчук, А. Н. Конструктивное творчество дошкольника: Пособие для воспитателя / А. Н. Давидчук. – М.: Просвещение, 1973 – 80 с.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программа познавательно-речевой направленности «Легоконструирование» – Режим доступа: http://nsportal.ru /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  <w:rPr>
          <w:sz w:val="28"/>
          <w:szCs w:val="28"/>
        </w:rPr>
      </w:pPr>
      <w:r>
        <w:rPr>
          <w:sz w:val="28"/>
          <w:szCs w:val="28"/>
        </w:rPr>
        <w:t>Ишмакова, М. С. Конструирование в дошкольном образовании в условиях введения ФГОС: Пособие для педагогов / под общ. ред. Н. В. Кузнецовой.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>ИПЦ Маска, 2014. – 100 с.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  <w:rPr>
          <w:sz w:val="28"/>
          <w:szCs w:val="28"/>
        </w:rPr>
      </w:pPr>
      <w:r>
        <w:rPr>
          <w:sz w:val="28"/>
          <w:szCs w:val="28"/>
        </w:rPr>
        <w:t>Карабанова, О. А.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 А. Карабанова, Э. Ф. Алиева, О. Р. Радионова, П. Д. Рабинович, Е. М. Марич. – М.: Федеральный институт развития образования, 2014. – 96 с.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Комарова, Л. Г. </w:t>
      </w:r>
      <w:r>
        <w:rPr>
          <w:color w:val="000000"/>
          <w:sz w:val="28"/>
          <w:szCs w:val="28"/>
          <w:shd w:val="clear" w:color="auto" w:fill="FFFFFF"/>
        </w:rPr>
        <w:t>Строим из LEGO (моделирование логических отношений объектов реального мира средствами конструктора LEGO): методическое пособие / Л.Г. Комарова.</w:t>
      </w:r>
      <w:r>
        <w:rPr>
          <w:rFonts w:ascii="Open Sans" w:hAnsi="Open Sans"/>
          <w:color w:val="000000"/>
          <w:sz w:val="36"/>
          <w:szCs w:val="36"/>
          <w:shd w:val="clear" w:color="auto" w:fill="FFFFFF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М.: ЛИНКА-ПРЕСС, 2001. </w:t>
      </w:r>
      <w:r>
        <w:rPr>
          <w:sz w:val="28"/>
          <w:szCs w:val="28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80 с.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  <w:rPr>
          <w:sz w:val="28"/>
          <w:szCs w:val="28"/>
        </w:rPr>
      </w:pPr>
      <w:r>
        <w:rPr>
          <w:sz w:val="28"/>
          <w:szCs w:val="28"/>
        </w:rPr>
        <w:t>Кузнецова, Е. М. Художественное моделирование и конструирование: программа, практические занятия с детьми 5-6 лет / Е. М. Кузнецова. – Волгоград: Учитель, 2011. – 111 с.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  <w:rPr>
          <w:sz w:val="28"/>
          <w:szCs w:val="28"/>
        </w:rPr>
      </w:pPr>
      <w:r>
        <w:rPr>
          <w:sz w:val="28"/>
          <w:szCs w:val="28"/>
        </w:rPr>
        <w:t>Куцакова, Л.В.  Конструирование из строительного материала: Подготовительная к школе группа / Л. В. Куцакова. – М.: Мозаика-Синтез, 2016. – 54 с.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Куцакова, Л. В.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Конструирование</w:t>
      </w:r>
      <w:r>
        <w:rPr>
          <w:color w:val="000000" w:themeColor="text1"/>
          <w:sz w:val="28"/>
          <w:szCs w:val="28"/>
          <w:shd w:val="clear" w:color="auto" w:fill="FFFFFF"/>
        </w:rPr>
        <w:t> и ручной труд в детском саду: Программа и методические рекомендации: Для занятий с детьми 2-7 лет /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Л</w:t>
      </w:r>
      <w:r>
        <w:rPr>
          <w:color w:val="000000" w:themeColor="text1"/>
          <w:sz w:val="28"/>
          <w:szCs w:val="28"/>
          <w:shd w:val="clear" w:color="auto" w:fill="FFFFFF"/>
        </w:rPr>
        <w:t>.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</w:t>
      </w:r>
      <w:r>
        <w:rPr>
          <w:color w:val="000000" w:themeColor="text1"/>
          <w:sz w:val="28"/>
          <w:szCs w:val="28"/>
          <w:shd w:val="clear" w:color="auto" w:fill="FFFFFF"/>
        </w:rPr>
        <w:t>. </w:t>
      </w:r>
      <w:r>
        <w:rPr>
          <w:bCs/>
          <w:color w:val="000000" w:themeColor="text1"/>
          <w:sz w:val="28"/>
          <w:szCs w:val="28"/>
          <w:shd w:val="clear" w:color="auto" w:fill="FFFFFF"/>
        </w:rPr>
        <w:t>Куцакова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– М.: Мозаика-Синтез, 2010. </w:t>
      </w:r>
      <w:r>
        <w:rPr>
          <w:sz w:val="28"/>
          <w:szCs w:val="28"/>
        </w:rPr>
        <w:t>–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55 с.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Куцакова, Л. В. Конструирование и художественный труд в детском саду / Л. В. Куцакова. – Москва: ТЦ Сфера, 2014 г. – 240с.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  <w:rPr>
          <w:sz w:val="28"/>
          <w:szCs w:val="28"/>
        </w:rPr>
      </w:pPr>
      <w:r>
        <w:rPr>
          <w:sz w:val="28"/>
          <w:szCs w:val="28"/>
        </w:rPr>
        <w:t>Лего в детском саду – Режим доступа: http://festival.1september.ru /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Лусс, Т. В. Формирование навыков конструктивно-игровой деятельности у детей с помощью ЛЕГО: Пособие для педагогов-дефектологов/ Т. В. Лусс, Т. В. Волосовец, Е. Н. Кутепова.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М.: ВЛАДОС, 2003.</w:t>
      </w:r>
      <w:r>
        <w:rPr>
          <w:sz w:val="28"/>
          <w:szCs w:val="28"/>
        </w:rPr>
        <w:t xml:space="preserve"> – 133 с.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Нечаева, В. Г. Строительные игры в детском саду / В. Г. Нечаева, Е. И. Корзакова.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М.: Просвещение, 1966. – 140 с.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  <w:rPr>
          <w:rStyle w:val="c0"/>
        </w:rPr>
      </w:pPr>
      <w:r>
        <w:rPr>
          <w:rStyle w:val="c0"/>
          <w:color w:val="000000"/>
          <w:sz w:val="28"/>
          <w:szCs w:val="28"/>
        </w:rPr>
        <w:t xml:space="preserve">Старцева, О. Ю. </w:t>
      </w:r>
      <w:r>
        <w:rPr>
          <w:sz w:val="28"/>
          <w:szCs w:val="28"/>
          <w:shd w:val="clear" w:color="auto" w:fill="FFFFFF"/>
        </w:rPr>
        <w:t xml:space="preserve">Занятия по конструированию с детьми 3-7 лет: Пособие для педагогов и родителей / О. Ю. Старцева. </w:t>
      </w:r>
      <w:r>
        <w:rPr>
          <w:color w:val="000000"/>
          <w:sz w:val="28"/>
          <w:szCs w:val="28"/>
        </w:rPr>
        <w:t xml:space="preserve">– </w:t>
      </w:r>
      <w:r>
        <w:rPr>
          <w:sz w:val="28"/>
          <w:szCs w:val="28"/>
          <w:shd w:val="clear" w:color="auto" w:fill="FFFFFF"/>
        </w:rPr>
        <w:t xml:space="preserve">М.: ТЦ Сфера, 2010. </w:t>
      </w:r>
      <w:r>
        <w:rPr>
          <w:color w:val="000000"/>
          <w:sz w:val="28"/>
          <w:szCs w:val="28"/>
        </w:rPr>
        <w:t>–</w:t>
      </w:r>
      <w:r>
        <w:rPr>
          <w:sz w:val="28"/>
          <w:szCs w:val="28"/>
          <w:shd w:val="clear" w:color="auto" w:fill="FFFFFF"/>
        </w:rPr>
        <w:t xml:space="preserve"> 64 с.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</w:pPr>
      <w:r>
        <w:rPr>
          <w:bCs/>
          <w:sz w:val="28"/>
          <w:szCs w:val="28"/>
        </w:rPr>
        <w:t xml:space="preserve">Тарловская, Н. Ф. </w:t>
      </w:r>
      <w:r>
        <w:rPr>
          <w:sz w:val="28"/>
          <w:szCs w:val="28"/>
        </w:rPr>
        <w:t>Обучение детей дошкольного возраста конструированию и ручному труду: книга для воспитателей детского сада и родителей / </w:t>
      </w:r>
      <w:r>
        <w:rPr>
          <w:bCs/>
          <w:sz w:val="28"/>
          <w:szCs w:val="28"/>
        </w:rPr>
        <w:t>Н.Ф. Тарловская</w:t>
      </w:r>
      <w:r>
        <w:rPr>
          <w:sz w:val="28"/>
          <w:szCs w:val="28"/>
        </w:rPr>
        <w:t>, </w:t>
      </w:r>
      <w:r>
        <w:rPr>
          <w:bCs/>
          <w:sz w:val="28"/>
          <w:szCs w:val="28"/>
        </w:rPr>
        <w:t>Л.А. Топоркова</w:t>
      </w:r>
      <w:r>
        <w:rPr>
          <w:sz w:val="28"/>
          <w:szCs w:val="28"/>
        </w:rPr>
        <w:t xml:space="preserve">. – 2-е издание. – М.: Просвещение: Владос, 1994. – 216 c. 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Фешина, Е. В.</w:t>
      </w:r>
      <w:r>
        <w:rPr>
          <w:sz w:val="28"/>
          <w:szCs w:val="28"/>
        </w:rPr>
        <w:t xml:space="preserve"> </w:t>
      </w:r>
      <w:r>
        <w:rPr>
          <w:rStyle w:val="js-item-maininfo"/>
          <w:bCs/>
          <w:sz w:val="28"/>
          <w:szCs w:val="28"/>
          <w:shd w:val="clear" w:color="auto" w:fill="FFFFFF"/>
        </w:rPr>
        <w:t>Лего</w:t>
      </w:r>
      <w:r>
        <w:rPr>
          <w:rStyle w:val="js-item-maininfo"/>
          <w:sz w:val="28"/>
          <w:szCs w:val="28"/>
          <w:shd w:val="clear" w:color="auto" w:fill="FFFFFF"/>
        </w:rPr>
        <w:t>-</w:t>
      </w:r>
      <w:r>
        <w:rPr>
          <w:rStyle w:val="js-item-maininfo"/>
          <w:bCs/>
          <w:sz w:val="28"/>
          <w:szCs w:val="28"/>
          <w:shd w:val="clear" w:color="auto" w:fill="FFFFFF"/>
        </w:rPr>
        <w:t>конструирование</w:t>
      </w:r>
      <w:r>
        <w:rPr>
          <w:rStyle w:val="js-item-maininfo"/>
          <w:sz w:val="28"/>
          <w:szCs w:val="28"/>
          <w:shd w:val="clear" w:color="auto" w:fill="FFFFFF"/>
        </w:rPr>
        <w:t> в </w:t>
      </w:r>
      <w:r>
        <w:rPr>
          <w:rStyle w:val="js-item-maininfo"/>
          <w:bCs/>
          <w:sz w:val="28"/>
          <w:szCs w:val="28"/>
          <w:shd w:val="clear" w:color="auto" w:fill="FFFFFF"/>
        </w:rPr>
        <w:t>детском</w:t>
      </w:r>
      <w:r>
        <w:rPr>
          <w:rStyle w:val="js-item-maininfo"/>
          <w:sz w:val="28"/>
          <w:szCs w:val="28"/>
          <w:shd w:val="clear" w:color="auto" w:fill="FFFFFF"/>
        </w:rPr>
        <w:t> </w:t>
      </w:r>
      <w:r>
        <w:rPr>
          <w:rStyle w:val="js-item-maininfo"/>
          <w:bCs/>
          <w:sz w:val="28"/>
          <w:szCs w:val="28"/>
          <w:shd w:val="clear" w:color="auto" w:fill="FFFFFF"/>
        </w:rPr>
        <w:t>саду</w:t>
      </w:r>
      <w:r>
        <w:rPr>
          <w:rStyle w:val="js-item-maininfo"/>
          <w:sz w:val="28"/>
          <w:szCs w:val="28"/>
          <w:shd w:val="clear" w:color="auto" w:fill="FFFFFF"/>
        </w:rPr>
        <w:t>: Методическое пособие / </w:t>
      </w:r>
      <w:r>
        <w:rPr>
          <w:rStyle w:val="js-item-maininfo"/>
          <w:bCs/>
          <w:sz w:val="28"/>
          <w:szCs w:val="28"/>
          <w:shd w:val="clear" w:color="auto" w:fill="FFFFFF"/>
        </w:rPr>
        <w:t>Е</w:t>
      </w:r>
      <w:r>
        <w:rPr>
          <w:rStyle w:val="js-item-maininfo"/>
          <w:sz w:val="28"/>
          <w:szCs w:val="28"/>
          <w:shd w:val="clear" w:color="auto" w:fill="FFFFFF"/>
        </w:rPr>
        <w:t>. </w:t>
      </w:r>
      <w:r>
        <w:rPr>
          <w:rStyle w:val="js-item-maininfo"/>
          <w:bCs/>
          <w:sz w:val="28"/>
          <w:szCs w:val="28"/>
          <w:shd w:val="clear" w:color="auto" w:fill="FFFFFF"/>
        </w:rPr>
        <w:t>В</w:t>
      </w:r>
      <w:r>
        <w:rPr>
          <w:rStyle w:val="js-item-maininfo"/>
          <w:sz w:val="28"/>
          <w:szCs w:val="28"/>
          <w:shd w:val="clear" w:color="auto" w:fill="FFFFFF"/>
        </w:rPr>
        <w:t>. </w:t>
      </w:r>
      <w:r>
        <w:rPr>
          <w:rStyle w:val="js-item-maininfo"/>
          <w:bCs/>
          <w:sz w:val="28"/>
          <w:szCs w:val="28"/>
          <w:shd w:val="clear" w:color="auto" w:fill="FFFFFF"/>
        </w:rPr>
        <w:t>Фешина</w:t>
      </w:r>
      <w:r>
        <w:rPr>
          <w:rStyle w:val="js-item-maininfo"/>
          <w:sz w:val="28"/>
          <w:szCs w:val="28"/>
          <w:shd w:val="clear" w:color="auto" w:fill="FFFFFF"/>
        </w:rPr>
        <w:t xml:space="preserve">. – </w:t>
      </w:r>
      <w:r>
        <w:rPr>
          <w:sz w:val="28"/>
          <w:szCs w:val="28"/>
        </w:rPr>
        <w:t>М.: ТЦ Сфера</w:t>
      </w:r>
      <w:r>
        <w:rPr>
          <w:rStyle w:val="js-item-maininfo"/>
          <w:sz w:val="28"/>
          <w:szCs w:val="28"/>
          <w:shd w:val="clear" w:color="auto" w:fill="FFFFFF"/>
        </w:rPr>
        <w:t xml:space="preserve"> , </w:t>
      </w:r>
      <w:r>
        <w:rPr>
          <w:sz w:val="28"/>
          <w:szCs w:val="28"/>
        </w:rPr>
        <w:t>2014. – 164с.</w:t>
      </w:r>
    </w:p>
    <w:p>
      <w:pPr>
        <w:pStyle w:val="ac"/>
        <w:numPr>
          <w:ilvl w:val="0"/>
          <w:numId w:val="26"/>
        </w:numPr>
        <w:shd w:val="clear" w:color="auto" w:fill="FFFFFF"/>
        <w:spacing w:line="360" w:lineRule="auto"/>
        <w:ind w:left="601" w:hanging="244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Шайдурова, Н. В. Развитие ребенка в конструктивной деятельности / Н. В. Шайдурова. М.: ТЦ Сфера, 2008. </w:t>
      </w:r>
      <w:r>
        <w:rPr>
          <w:color w:val="000000"/>
          <w:sz w:val="28"/>
          <w:szCs w:val="28"/>
        </w:rPr>
        <w:t>– 127 с.</w:t>
      </w:r>
    </w:p>
    <w:p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>
      <w:pPr>
        <w:shd w:val="clear" w:color="auto" w:fill="FFFFFF"/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Приложения</w:t>
      </w:r>
    </w:p>
    <w:p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Результативность реализации программы 2017-2019 г</w:t>
      </w:r>
    </w:p>
    <w:p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Педагогическая диагностика </w:t>
      </w:r>
      <w:r>
        <w:rPr>
          <w:spacing w:val="-2"/>
          <w:sz w:val="28"/>
          <w:szCs w:val="28"/>
        </w:rPr>
        <w:t xml:space="preserve">сформированнности </w:t>
      </w:r>
      <w:r>
        <w:rPr>
          <w:sz w:val="28"/>
          <w:szCs w:val="28"/>
        </w:rPr>
        <w:t>конструктивно-модельной деятельности</w:t>
      </w:r>
      <w:r>
        <w:rPr>
          <w:bCs/>
          <w:sz w:val="28"/>
          <w:szCs w:val="28"/>
        </w:rPr>
        <w:t xml:space="preserve"> проводится 2 раза в год (сентябрь, апрель) в форме наблюдения, диагностики. </w:t>
      </w:r>
      <w:r>
        <w:rPr>
          <w:iCs/>
          <w:sz w:val="28"/>
          <w:szCs w:val="28"/>
        </w:rPr>
        <w:t xml:space="preserve">Диагностика  </w:t>
      </w:r>
      <w:r>
        <w:rPr>
          <w:bCs/>
          <w:sz w:val="28"/>
          <w:szCs w:val="28"/>
        </w:rPr>
        <w:t xml:space="preserve"> </w:t>
      </w:r>
      <w:r>
        <w:rPr>
          <w:iCs/>
          <w:color w:val="0D0D0D" w:themeColor="text1" w:themeTint="F2"/>
          <w:sz w:val="28"/>
          <w:szCs w:val="28"/>
        </w:rPr>
        <w:t>адаптирована по</w:t>
      </w:r>
      <w:r>
        <w:rPr>
          <w:color w:val="0D0D0D" w:themeColor="text1" w:themeTint="F2"/>
          <w:sz w:val="28"/>
          <w:szCs w:val="28"/>
        </w:rPr>
        <w:t xml:space="preserve"> р</w:t>
      </w:r>
      <w:r>
        <w:rPr>
          <w:bCs/>
          <w:iCs/>
          <w:color w:val="0D0D0D" w:themeColor="text1" w:themeTint="F2"/>
          <w:sz w:val="28"/>
          <w:szCs w:val="28"/>
        </w:rPr>
        <w:t>азработке И. В. Вяткиной.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62"/>
        <w:gridCol w:w="2863"/>
        <w:gridCol w:w="4140"/>
      </w:tblGrid>
      <w:tr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Конструктивно-модельная деятельность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after="135" w:line="27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 xml:space="preserve">Критерии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after="135" w:line="27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Методика,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after="135" w:line="27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Показатели оценки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after="135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Знает и называет элементы всех конструкторов, предназначенных для конструирования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after="135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Предложить ребенку соорудить постройку,  используя детали которые подходят к данной конструкции.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br/>
              <w:t xml:space="preserve">Наблюдать  правильно  ли ребенок выбирает  строительный  материал, можно  задать вопросы: Какие детали ты использовал при строительстве жилого дома, дворца, фермы башни и т.д. Какой и для чего  у  тебя получился  дом, мост и др.? Как  называется  эта  часть постройки? (например: крыша, стены и др.) Построй конструкцию по рисунку, по своему замыслу, зарисуй схему своей 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>конструкции.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Высокий уровень</w:t>
            </w:r>
            <w:r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 xml:space="preserve"> -  </w:t>
            </w:r>
          </w:p>
          <w:p>
            <w:pPr>
              <w:spacing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  <w:lang w:eastAsia="en-US"/>
              </w:rPr>
              <w:t>ребенок  называет и различает строительные  детали, умеет  анализировать образец  постройки, способен преобразовывать постройки, строит по рисунку, замыслу проявляет,  интерес  к конструктивной  деятельности.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Ребенок  с заданием справляется легко, без  помощи  взрослого, выполняет аккуратно.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br/>
            </w:r>
            <w:r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Средний уровень - 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ребенок называет  строительные  детали, но  при  показе  ошибается, с  помощью взрослого анализирует образец  постройки, неспособен  преобразовывать  постройки, частично справляется с конструированием по рисунку, не может раскрыть замысел конструкции. Зарисовка схемы конструкции дается тяжело.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 xml:space="preserve">Проявляет интерес к конструктивной  деятельности. Ребенок  задание выполняет  с 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lastRenderedPageBreak/>
              <w:t>помощью  взрослого.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br/>
            </w:r>
            <w:r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Низкий уровень - </w:t>
            </w:r>
            <w:r>
              <w:rPr>
                <w:bCs/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shd w:val="clear" w:color="auto" w:fill="FFFFFF"/>
                <w:lang w:eastAsia="en-US"/>
              </w:rPr>
              <w:t>ебенок  называет и  различает  некоторые строительные детали, недостаточно  умеет  анализировать образец  постройки, не умеет  преобразовывать  постройки.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Испытывает затруднения, когда строит по рисунку. Ребенку необходима постоянная поддержка и стимуляция деятельности со стороны педагога.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after="135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Умеет  анализировать образец  постройки: выделять основные  части, различать и  соотносить  их  по  величине и  форме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after="135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 xml:space="preserve">Умеет работать с план-схемой, способен  преобразовывать  модель постройки  в соответствии  с  заданием  педагога (по рисунку, заменяя детали, по замыслу, рисовать схемы 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>конструкций)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>
            <w:pPr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after="135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lastRenderedPageBreak/>
              <w:t>Умеет  сгибать  лист в разных направлениях с хорошо сглаженными линиями сгиба. 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br/>
              <w:t>Умеет самостоятельно создавать игрушки забавы, изделия из бумаги способом оригами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after="135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Наблюдать за конструктивной  деятельностью из бумаги  во  время занятий.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br/>
              <w:t>Предложить ребенку  сложить лист бумаги  хорошо сглаживая линии сгиба. Сделать игрушку забаву или изделие способом оригами.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after="135"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 xml:space="preserve">Высокий уровень 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- ребенок  с заданием справляется легко, без  помощи  взрослого, выполняет аккуратно.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br/>
            </w:r>
            <w:r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 xml:space="preserve">Средний уровень 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- ребенок  задание выполняет  с помощью  взрослого, недостаточно  аккуратно.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br/>
            </w:r>
            <w:r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Низкий уровень -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t>  д</w:t>
            </w:r>
            <w:r>
              <w:rPr>
                <w:sz w:val="28"/>
                <w:szCs w:val="28"/>
                <w:lang w:eastAsia="en-US"/>
              </w:rPr>
              <w:t>опускает  грубые ошибки при работе с бумагой. Ребенку необходима постоянная поддержка и стимуляция деятельности со стороны педагога.</w:t>
            </w:r>
            <w:r>
              <w:rPr>
                <w:color w:val="0D0D0D" w:themeColor="text1" w:themeTint="F2"/>
                <w:sz w:val="28"/>
                <w:szCs w:val="28"/>
                <w:lang w:eastAsia="en-US"/>
              </w:rPr>
              <w:br/>
            </w:r>
          </w:p>
        </w:tc>
      </w:tr>
    </w:tbl>
    <w:p>
      <w:pPr>
        <w:jc w:val="center"/>
        <w:rPr>
          <w:rFonts w:eastAsiaTheme="minorEastAsia"/>
          <w:b/>
          <w:sz w:val="28"/>
          <w:szCs w:val="28"/>
        </w:rPr>
      </w:pPr>
    </w:p>
    <w:p>
      <w:pPr>
        <w:jc w:val="center"/>
        <w:rPr>
          <w:rFonts w:eastAsiaTheme="minorEastAsia"/>
          <w:b/>
          <w:sz w:val="28"/>
          <w:szCs w:val="28"/>
        </w:rPr>
      </w:pPr>
    </w:p>
    <w:p>
      <w:pPr>
        <w:jc w:val="center"/>
        <w:rPr>
          <w:rFonts w:eastAsiaTheme="minorEastAsia"/>
          <w:b/>
          <w:sz w:val="28"/>
          <w:szCs w:val="28"/>
        </w:rPr>
      </w:pPr>
    </w:p>
    <w:p>
      <w:pPr>
        <w:jc w:val="center"/>
        <w:rPr>
          <w:rFonts w:eastAsiaTheme="minorEastAsia"/>
          <w:b/>
          <w:sz w:val="28"/>
          <w:szCs w:val="28"/>
        </w:rPr>
      </w:pPr>
    </w:p>
    <w:p>
      <w:pPr>
        <w:jc w:val="center"/>
        <w:rPr>
          <w:rFonts w:eastAsiaTheme="minorEastAsia"/>
          <w:b/>
          <w:sz w:val="28"/>
          <w:szCs w:val="28"/>
        </w:rPr>
      </w:pPr>
    </w:p>
    <w:p>
      <w:pPr>
        <w:jc w:val="center"/>
        <w:rPr>
          <w:rFonts w:eastAsiaTheme="minorEastAsia"/>
          <w:b/>
          <w:sz w:val="28"/>
          <w:szCs w:val="28"/>
        </w:rPr>
      </w:pPr>
    </w:p>
    <w:p>
      <w:pPr>
        <w:jc w:val="center"/>
        <w:rPr>
          <w:rFonts w:eastAsiaTheme="minorEastAsia"/>
          <w:b/>
          <w:sz w:val="28"/>
          <w:szCs w:val="28"/>
        </w:rPr>
      </w:pPr>
    </w:p>
    <w:p>
      <w:pPr>
        <w:jc w:val="center"/>
        <w:rPr>
          <w:rFonts w:eastAsiaTheme="minorEastAsia"/>
          <w:b/>
          <w:sz w:val="28"/>
          <w:szCs w:val="28"/>
        </w:rPr>
      </w:pPr>
    </w:p>
    <w:p>
      <w:pPr>
        <w:shd w:val="clear" w:color="auto" w:fill="FFFFFF"/>
        <w:spacing w:line="360" w:lineRule="auto"/>
        <w:jc w:val="right"/>
        <w:rPr>
          <w:i/>
          <w:sz w:val="28"/>
          <w:szCs w:val="28"/>
        </w:rPr>
      </w:pPr>
    </w:p>
    <w:p>
      <w:pPr>
        <w:shd w:val="clear" w:color="auto" w:fill="FFFFFF"/>
        <w:spacing w:line="360" w:lineRule="auto"/>
        <w:jc w:val="right"/>
        <w:rPr>
          <w:i/>
          <w:sz w:val="28"/>
          <w:szCs w:val="28"/>
        </w:rPr>
      </w:pPr>
    </w:p>
    <w:p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>Результативность реализации программы 2017-2019 г</w:t>
      </w:r>
    </w:p>
    <w:p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Педагогическая диагностика </w:t>
      </w:r>
      <w:r>
        <w:rPr>
          <w:spacing w:val="-2"/>
          <w:sz w:val="28"/>
          <w:szCs w:val="28"/>
        </w:rPr>
        <w:t xml:space="preserve">речевого развития </w:t>
      </w:r>
      <w:r>
        <w:rPr>
          <w:sz w:val="28"/>
          <w:szCs w:val="28"/>
        </w:rPr>
        <w:t xml:space="preserve"> детей старшего дошкольного возраста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</w:rPr>
        <w:t>проводится 2 раза в год (сентябрь, апрель) в форме тестовых заданий</w:t>
      </w:r>
      <w:r>
        <w:rPr>
          <w:iCs/>
          <w:sz w:val="28"/>
          <w:szCs w:val="28"/>
        </w:rPr>
        <w:t xml:space="preserve">, которая  </w:t>
      </w:r>
      <w:r>
        <w:rPr>
          <w:bCs/>
          <w:sz w:val="28"/>
          <w:szCs w:val="28"/>
        </w:rPr>
        <w:t xml:space="preserve"> </w:t>
      </w:r>
      <w:r>
        <w:rPr>
          <w:iCs/>
          <w:color w:val="0D0D0D" w:themeColor="text1" w:themeTint="F2"/>
          <w:sz w:val="28"/>
          <w:szCs w:val="28"/>
        </w:rPr>
        <w:t>адаптирована по</w:t>
      </w:r>
      <w:r>
        <w:rPr>
          <w:color w:val="0D0D0D" w:themeColor="text1" w:themeTint="F2"/>
          <w:sz w:val="28"/>
          <w:szCs w:val="28"/>
        </w:rPr>
        <w:t xml:space="preserve"> р</w:t>
      </w:r>
      <w:r>
        <w:rPr>
          <w:bCs/>
          <w:iCs/>
          <w:color w:val="0D0D0D" w:themeColor="text1" w:themeTint="F2"/>
          <w:sz w:val="28"/>
          <w:szCs w:val="28"/>
        </w:rPr>
        <w:t xml:space="preserve">азработке </w:t>
      </w:r>
      <w:r>
        <w:rPr>
          <w:bCs/>
          <w:sz w:val="28"/>
          <w:szCs w:val="28"/>
        </w:rPr>
        <w:t>О. А. Безруковой, О. Н. Каленковой</w:t>
      </w:r>
      <w:r>
        <w:rPr>
          <w:iCs/>
          <w:sz w:val="28"/>
          <w:szCs w:val="28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95"/>
        <w:gridCol w:w="3822"/>
        <w:gridCol w:w="2348"/>
      </w:tblGrid>
      <w:tr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line="27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Речевое развитие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after="135" w:line="27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 xml:space="preserve">Критерии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after="135" w:line="27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Методика, формы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after="135" w:line="276" w:lineRule="auto"/>
              <w:jc w:val="center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D0D0D" w:themeColor="text1" w:themeTint="F2"/>
                <w:sz w:val="28"/>
                <w:szCs w:val="28"/>
                <w:lang w:eastAsia="en-US"/>
              </w:rPr>
              <w:t>Показатели оценки</w:t>
            </w:r>
          </w:p>
        </w:tc>
      </w:tr>
      <w:tr>
        <w:trPr>
          <w:trHeight w:val="3392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Сформированы навыки  правильного употребления понятий (высокий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shd w:val="clear" w:color="auto" w:fill="FFFFFF"/>
              </w:rPr>
              <w:t xml:space="preserve"> низкий, длинный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shd w:val="clear" w:color="auto" w:fill="FFFFFF"/>
              </w:rPr>
              <w:t xml:space="preserve"> короткий, широкий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shd w:val="clear" w:color="auto" w:fill="FFFFFF"/>
              </w:rPr>
              <w:t xml:space="preserve"> узкий, большой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shd w:val="clear" w:color="auto" w:fill="FFFFFF"/>
              </w:rPr>
              <w:t xml:space="preserve"> маленький)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line="360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Назови то, что ты видишь на рисунках, и скажи, чем различаются предметы, изображенные на них.</w:t>
            </w:r>
          </w:p>
          <w:p>
            <w:pPr>
              <w:spacing w:line="360" w:lineRule="auto"/>
              <w:ind w:left="20" w:right="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Рассмотри рисунки и скажи, где находятся дети и жи</w:t>
            </w:r>
            <w:r>
              <w:rPr>
                <w:iCs/>
                <w:sz w:val="28"/>
                <w:szCs w:val="28"/>
              </w:rPr>
              <w:softHyphen/>
              <w:t>вотные. Скажи и покажи, откуда выглядывает мальчик, откуда выгля</w:t>
            </w:r>
            <w:r>
              <w:rPr>
                <w:iCs/>
                <w:sz w:val="28"/>
                <w:szCs w:val="28"/>
              </w:rPr>
              <w:softHyphen/>
              <w:t>дывают девочки, откуда выглядывает собака, откуда вылезает котенок.</w:t>
            </w:r>
          </w:p>
          <w:p>
            <w:pPr>
              <w:spacing w:line="360" w:lineRule="auto"/>
              <w:ind w:left="20" w:right="20"/>
              <w:jc w:val="both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Рассмотри рисунки и скажи, где находятся животные. Скажи и покажи, откуда вылезают котенок, щенок, собака.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line="276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  <w:r>
              <w:rPr>
                <w:b/>
                <w:spacing w:val="10"/>
                <w:sz w:val="28"/>
                <w:szCs w:val="28"/>
              </w:rPr>
              <w:t>Правильно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pacing w:val="10"/>
                <w:sz w:val="28"/>
                <w:szCs w:val="28"/>
              </w:rPr>
              <w:t xml:space="preserve"> 1 балл, </w:t>
            </w:r>
            <w:r>
              <w:rPr>
                <w:b/>
                <w:spacing w:val="10"/>
                <w:sz w:val="28"/>
                <w:szCs w:val="28"/>
              </w:rPr>
              <w:t>неправильно</w:t>
            </w:r>
            <w:r>
              <w:rPr>
                <w:spacing w:val="1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pacing w:val="10"/>
                <w:sz w:val="28"/>
                <w:szCs w:val="28"/>
              </w:rPr>
              <w:t xml:space="preserve"> 0 баллов</w:t>
            </w:r>
          </w:p>
        </w:tc>
      </w:tr>
      <w:tr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Сформированы навыки  точного словесного указания направления (над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shd w:val="clear" w:color="auto" w:fill="FFFFFF"/>
              </w:rPr>
              <w:t xml:space="preserve"> под, вправо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shd w:val="clear" w:color="auto" w:fill="FFFFFF"/>
              </w:rPr>
              <w:t xml:space="preserve"> влево, вниз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shd w:val="clear" w:color="auto" w:fill="FFFFFF"/>
              </w:rPr>
              <w:t xml:space="preserve"> вверх, сзади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  <w:shd w:val="clear" w:color="auto" w:fill="FFFFFF"/>
              </w:rPr>
              <w:t xml:space="preserve"> спереди, ближе и т.д.)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line="360" w:lineRule="auto"/>
              <w:ind w:left="20" w:right="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after="135" w:line="360" w:lineRule="auto"/>
              <w:rPr>
                <w:color w:val="0D0D0D" w:themeColor="text1" w:themeTint="F2"/>
                <w:sz w:val="28"/>
                <w:szCs w:val="28"/>
                <w:lang w:eastAsia="en-US"/>
              </w:rPr>
            </w:pPr>
          </w:p>
        </w:tc>
      </w:tr>
      <w:tr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Сформирован навык 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правильного употребления предлогов в речи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line="360" w:lineRule="auto"/>
              <w:ind w:left="20" w:right="2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>
            <w:pPr>
              <w:spacing w:after="135" w:line="360" w:lineRule="auto"/>
              <w:rPr>
                <w:b/>
                <w:spacing w:val="10"/>
                <w:sz w:val="28"/>
                <w:szCs w:val="28"/>
              </w:rPr>
            </w:pPr>
          </w:p>
        </w:tc>
      </w:tr>
    </w:tbl>
    <w:p>
      <w:pPr>
        <w:spacing w:line="360" w:lineRule="auto"/>
        <w:jc w:val="center"/>
        <w:rPr>
          <w:i/>
          <w:sz w:val="28"/>
          <w:szCs w:val="28"/>
        </w:rPr>
      </w:pPr>
    </w:p>
    <w:p>
      <w:pPr>
        <w:spacing w:line="360" w:lineRule="auto"/>
        <w:jc w:val="center"/>
        <w:rPr>
          <w:i/>
          <w:sz w:val="28"/>
          <w:szCs w:val="28"/>
        </w:rPr>
      </w:pPr>
    </w:p>
    <w:p>
      <w:pPr>
        <w:spacing w:line="360" w:lineRule="auto"/>
        <w:rPr>
          <w:i/>
          <w:sz w:val="28"/>
          <w:szCs w:val="28"/>
        </w:rPr>
      </w:pPr>
    </w:p>
    <w:p>
      <w:pPr>
        <w:spacing w:line="360" w:lineRule="auto"/>
        <w:rPr>
          <w:i/>
          <w:sz w:val="28"/>
          <w:szCs w:val="28"/>
        </w:rPr>
      </w:pPr>
    </w:p>
    <w:p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t xml:space="preserve">Результаты мониторинговых исследований. </w:t>
      </w:r>
    </w:p>
    <w:p>
      <w:pPr>
        <w:spacing w:line="360" w:lineRule="auto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результатов изучения сформированности конструктивно-модельной деятельности</w:t>
      </w:r>
    </w:p>
    <w:p>
      <w:pPr>
        <w:spacing w:line="360" w:lineRule="auto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 дошкольников старшего возраста  ТНР</w:t>
      </w:r>
    </w:p>
    <w:p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данном разделе излагаются результаты исследований сформированности конструктивно-модельной деятельности у детей старшего дошкольного возраста  с </w:t>
      </w:r>
      <w:bookmarkStart w:id="1" w:name="_GoBack"/>
      <w:bookmarkEnd w:id="1"/>
      <w:r>
        <w:rPr>
          <w:sz w:val="28"/>
          <w:szCs w:val="28"/>
        </w:rPr>
        <w:t xml:space="preserve">ТНР, проведенные в 2017–2019 годах. В исследовании приняли участие 153 воспитанника. </w:t>
      </w:r>
      <w:bookmarkStart w:id="2" w:name="_Toc311735565"/>
      <w:bookmarkStart w:id="3" w:name="_Toc311573051"/>
      <w:bookmarkStart w:id="4" w:name="_Toc307678175"/>
    </w:p>
    <w:bookmarkEnd w:id="2"/>
    <w:bookmarkEnd w:id="3"/>
    <w:bookmarkEnd w:id="4"/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основу  оценки сформированнности </w:t>
      </w:r>
      <w:r>
        <w:rPr>
          <w:sz w:val="28"/>
          <w:szCs w:val="28"/>
        </w:rPr>
        <w:t>конструктивно-модельной деятельности у детей старшего дошкольного возраста н</w:t>
      </w:r>
      <w:r>
        <w:rPr>
          <w:spacing w:val="-2"/>
          <w:sz w:val="28"/>
          <w:szCs w:val="28"/>
        </w:rPr>
        <w:t>ами были определены следующие критерии: «</w:t>
      </w:r>
      <w:r>
        <w:rPr>
          <w:sz w:val="28"/>
          <w:szCs w:val="28"/>
        </w:rPr>
        <w:t>умеет  анализировать образец  постройки: выделять основные  части, различать и  соотносить  их  по  величине и  форме</w:t>
      </w:r>
      <w:r>
        <w:rPr>
          <w:spacing w:val="-2"/>
          <w:sz w:val="28"/>
          <w:szCs w:val="28"/>
        </w:rPr>
        <w:t>», «</w:t>
      </w:r>
      <w:r>
        <w:rPr>
          <w:sz w:val="28"/>
          <w:szCs w:val="28"/>
        </w:rPr>
        <w:t>способен  преобразовывать  модель постройки  в соответствии  с  заданием  педагога», «умеет самостоятельно создавать игрушки забавы, изделия из бумаги способом оригами».</w:t>
      </w:r>
    </w:p>
    <w:p>
      <w:pPr>
        <w:spacing w:line="360" w:lineRule="auto"/>
        <w:ind w:firstLine="709"/>
        <w:jc w:val="both"/>
        <w:rPr>
          <w:b/>
          <w:sz w:val="28"/>
          <w:szCs w:val="28"/>
        </w:rPr>
      </w:pPr>
    </w:p>
    <w:p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Критерий </w:t>
      </w:r>
      <w:r>
        <w:rPr>
          <w:i/>
          <w:spacing w:val="-2"/>
          <w:sz w:val="28"/>
          <w:szCs w:val="28"/>
        </w:rPr>
        <w:t>«</w:t>
      </w:r>
      <w:r>
        <w:rPr>
          <w:i/>
          <w:sz w:val="28"/>
          <w:szCs w:val="28"/>
        </w:rPr>
        <w:t>умеет  анализировать образец  постройки: выделять основные  части, различать и  соотносить  их  по  величине и  форме</w:t>
      </w:r>
      <w:r>
        <w:rPr>
          <w:i/>
          <w:spacing w:val="-2"/>
          <w:sz w:val="28"/>
          <w:szCs w:val="28"/>
        </w:rPr>
        <w:t xml:space="preserve">» </w:t>
      </w:r>
      <w:r>
        <w:rPr>
          <w:sz w:val="28"/>
          <w:szCs w:val="28"/>
        </w:rPr>
        <w:t>определялся по адаптированной методике, р</w:t>
      </w:r>
      <w:r>
        <w:rPr>
          <w:bCs/>
          <w:iCs/>
          <w:sz w:val="28"/>
          <w:szCs w:val="28"/>
        </w:rPr>
        <w:t>азработанной И. В. Вяткиной</w:t>
      </w:r>
      <w:r>
        <w:rPr>
          <w:sz w:val="28"/>
          <w:szCs w:val="28"/>
        </w:rPr>
        <w:t xml:space="preserve">. </w:t>
      </w:r>
    </w:p>
    <w:p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По итогам исследования все воспитаннинки распределились по уровням следующим образом (табл. 1). </w:t>
      </w:r>
    </w:p>
    <w:p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Таблица 1 – сформированность умения </w:t>
      </w:r>
      <w:r>
        <w:rPr>
          <w:b/>
          <w:sz w:val="28"/>
          <w:szCs w:val="28"/>
        </w:rPr>
        <w:t>анализировать образец  постройки</w:t>
      </w:r>
      <w:r>
        <w:rPr>
          <w:b/>
          <w:color w:val="000000"/>
          <w:sz w:val="28"/>
          <w:szCs w:val="28"/>
        </w:rPr>
        <w:t xml:space="preserve">, </w:t>
      </w:r>
      <w:r>
        <w:rPr>
          <w:b/>
          <w:sz w:val="28"/>
          <w:szCs w:val="28"/>
        </w:rPr>
        <w:t>выделять основные  части, различать и  соотносить  их  по  величине и  форме</w:t>
      </w:r>
      <w:r>
        <w:rPr>
          <w:b/>
          <w:color w:val="000000"/>
          <w:sz w:val="28"/>
          <w:szCs w:val="28"/>
        </w:rPr>
        <w:t>, %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1959"/>
        <w:gridCol w:w="1865"/>
        <w:gridCol w:w="1903"/>
        <w:gridCol w:w="1838"/>
      </w:tblGrid>
      <w:t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2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2017-2018 год</w:t>
            </w:r>
          </w:p>
        </w:tc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2018-2019 год</w:t>
            </w:r>
          </w:p>
        </w:tc>
      </w:tr>
      <w:t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rFonts w:eastAsia="Calibri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2017 г.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май 2018 г. 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2018 г.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2019 г.</w:t>
            </w:r>
          </w:p>
        </w:tc>
      </w:tr>
      <w:t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Высокий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10,4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13,1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34,2</w:t>
            </w:r>
          </w:p>
        </w:tc>
      </w:tr>
      <w:t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Средний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37,6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57,1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35,6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51,5</w:t>
            </w:r>
          </w:p>
        </w:tc>
      </w:tr>
      <w:t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Низкий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16,9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51,3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14,3</w:t>
            </w:r>
          </w:p>
        </w:tc>
      </w:tr>
    </w:tbl>
    <w:p>
      <w:pPr>
        <w:spacing w:line="360" w:lineRule="auto"/>
        <w:ind w:left="-709" w:firstLine="709"/>
        <w:jc w:val="both"/>
        <w:rPr>
          <w:sz w:val="28"/>
          <w:szCs w:val="28"/>
        </w:rPr>
      </w:pPr>
    </w:p>
    <w:p>
      <w:pPr>
        <w:spacing w:line="360" w:lineRule="auto"/>
        <w:ind w:left="-709" w:firstLine="709"/>
        <w:jc w:val="center"/>
        <w:rPr>
          <w:sz w:val="28"/>
          <w:szCs w:val="28"/>
        </w:rPr>
      </w:pPr>
    </w:p>
    <w:p>
      <w:pPr>
        <w:spacing w:line="360" w:lineRule="auto"/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2017-2018 учебный год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57" style="position:absolute;left:0;text-align:left;margin-left:82.75pt;margin-top:185.35pt;width:358.75pt;height:18.8pt;z-index:251696128" stroked="f">
            <v:textbox>
              <w:txbxContent>
                <w:p>
                  <w:r>
                    <w:t xml:space="preserve">       сентябрь 2017 г.                                                     май 2018 г.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55" style="position:absolute;left:0;text-align:left;margin-left:284.7pt;margin-top:220.65pt;width:24.75pt;height:18.75pt;z-index:251694080" fillcolor="#00b050" stroked="f"/>
        </w:pict>
      </w:r>
      <w:r>
        <w:rPr>
          <w:noProof/>
          <w:sz w:val="28"/>
          <w:szCs w:val="28"/>
        </w:rPr>
        <w:pict>
          <v:rect id="_x0000_s1056" style="position:absolute;left:0;text-align:left;margin-left:176.7pt;margin-top:220.65pt;width:24.75pt;height:18.75pt;z-index:251695104" fillcolor="#00b0f0" stroked="f"/>
        </w:pict>
      </w:r>
      <w:r>
        <w:rPr>
          <w:noProof/>
          <w:sz w:val="28"/>
          <w:szCs w:val="28"/>
        </w:rPr>
        <w:pict>
          <v:rect id="_x0000_s1054" style="position:absolute;left:0;text-align:left;margin-left:68.7pt;margin-top:220.65pt;width:24.75pt;height:18.75pt;z-index:251693056" fillcolor="red" stroked="f"/>
        </w:pict>
      </w:r>
      <w:r>
        <w:rPr>
          <w:noProof/>
        </w:rPr>
        <w:drawing>
          <wp:inline distT="0" distB="0" distL="0" distR="0">
            <wp:extent cx="5648325" cy="2705100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tabs>
          <w:tab w:val="left" w:pos="2055"/>
          <w:tab w:val="left" w:pos="2955"/>
          <w:tab w:val="left" w:pos="4170"/>
          <w:tab w:val="left" w:pos="6345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высокий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средний</w:t>
      </w:r>
      <w:r>
        <w:rPr>
          <w:sz w:val="22"/>
          <w:szCs w:val="22"/>
        </w:rPr>
        <w:tab/>
        <w:t>низкий</w:t>
      </w:r>
    </w:p>
    <w:p>
      <w:pPr>
        <w:tabs>
          <w:tab w:val="left" w:pos="2055"/>
          <w:tab w:val="left" w:pos="2955"/>
          <w:tab w:val="left" w:pos="4170"/>
          <w:tab w:val="left" w:pos="6345"/>
        </w:tabs>
        <w:spacing w:line="360" w:lineRule="auto"/>
        <w:jc w:val="both"/>
        <w:rPr>
          <w:sz w:val="22"/>
          <w:szCs w:val="22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 исследования показали, что на начало 2017-2018 учебного года высокий уровень сформированности умений анализировать образец  постройки наблюдался у </w:t>
      </w:r>
      <w:r>
        <w:rPr>
          <w:rFonts w:eastAsia="Calibri"/>
          <w:sz w:val="28"/>
          <w:szCs w:val="28"/>
        </w:rPr>
        <w:t xml:space="preserve">10,4 </w:t>
      </w:r>
      <w:r>
        <w:rPr>
          <w:sz w:val="28"/>
          <w:szCs w:val="28"/>
        </w:rPr>
        <w:t xml:space="preserve">% воспитанников, средний – </w:t>
      </w:r>
      <w:r>
        <w:rPr>
          <w:rFonts w:eastAsia="Calibri"/>
          <w:sz w:val="28"/>
          <w:szCs w:val="28"/>
        </w:rPr>
        <w:t>37,6 %,</w:t>
      </w:r>
      <w:r>
        <w:rPr>
          <w:sz w:val="28"/>
          <w:szCs w:val="28"/>
        </w:rPr>
        <w:t xml:space="preserve"> а низкий уровень – </w:t>
      </w:r>
      <w:r>
        <w:rPr>
          <w:rFonts w:eastAsia="Calibri"/>
          <w:sz w:val="28"/>
          <w:szCs w:val="28"/>
        </w:rPr>
        <w:t>52%, а по окончании учебного</w:t>
      </w:r>
      <w:r>
        <w:rPr>
          <w:sz w:val="28"/>
          <w:szCs w:val="28"/>
        </w:rPr>
        <w:t xml:space="preserve"> года высокий уровень показали 26% воспитанников, средний – 57,1</w:t>
      </w:r>
      <w:r>
        <w:rPr>
          <w:rFonts w:eastAsia="Calibri"/>
          <w:sz w:val="28"/>
          <w:szCs w:val="28"/>
        </w:rPr>
        <w:t>%,</w:t>
      </w:r>
      <w:r>
        <w:rPr>
          <w:sz w:val="28"/>
          <w:szCs w:val="28"/>
        </w:rPr>
        <w:t xml:space="preserve"> а низкий уровень – 16,9 </w:t>
      </w:r>
      <w:r>
        <w:rPr>
          <w:rFonts w:eastAsia="Calibri"/>
          <w:sz w:val="28"/>
          <w:szCs w:val="28"/>
        </w:rPr>
        <w:t xml:space="preserve">%.  Это позволило нам сделать вывод о </w:t>
      </w:r>
      <w:r>
        <w:rPr>
          <w:sz w:val="28"/>
          <w:szCs w:val="28"/>
        </w:rPr>
        <w:t>повышение уровня сформированности умений анализировать образец  постройки.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</w:p>
    <w:p>
      <w:pPr>
        <w:spacing w:line="360" w:lineRule="auto"/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278.7pt;margin-top:217.95pt;width:24.75pt;height:18.75pt;z-index:251662336" fillcolor="#00b050" stroked="f"/>
        </w:pict>
      </w:r>
      <w:r>
        <w:rPr>
          <w:noProof/>
          <w:sz w:val="28"/>
          <w:szCs w:val="28"/>
        </w:rPr>
        <w:pict>
          <v:rect id="_x0000_s1032" style="position:absolute;left:0;text-align:left;margin-left:170.7pt;margin-top:217.95pt;width:24.75pt;height:18.75pt;z-index:251663360" fillcolor="#00b0f0" stroked="f"/>
        </w:pict>
      </w:r>
      <w:r>
        <w:rPr>
          <w:noProof/>
          <w:sz w:val="28"/>
          <w:szCs w:val="28"/>
        </w:rPr>
        <w:pict>
          <v:rect id="_x0000_s1030" style="position:absolute;left:0;text-align:left;margin-left:61.95pt;margin-top:217.95pt;width:24.75pt;height:18.75pt;z-index:251661312" fillcolor="red" stroked="f"/>
        </w:pict>
      </w:r>
      <w:r>
        <w:rPr>
          <w:noProof/>
        </w:rPr>
        <w:drawing>
          <wp:inline distT="0" distB="0" distL="0" distR="0">
            <wp:extent cx="5648325" cy="2705100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tabs>
          <w:tab w:val="left" w:pos="1485"/>
          <w:tab w:val="left" w:pos="2055"/>
          <w:tab w:val="left" w:pos="2955"/>
          <w:tab w:val="left" w:pos="3420"/>
          <w:tab w:val="left" w:pos="4170"/>
          <w:tab w:val="left" w:pos="6345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t>высокий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средний</w:t>
      </w:r>
      <w:r>
        <w:rPr>
          <w:sz w:val="22"/>
          <w:szCs w:val="22"/>
        </w:rPr>
        <w:tab/>
        <w:t>низкий</w:t>
      </w:r>
    </w:p>
    <w:p>
      <w:pPr>
        <w:tabs>
          <w:tab w:val="left" w:pos="1620"/>
        </w:tabs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за 2018-2019 учебный год  показал повышение уровня сформированности умения воспитанников анализировать образец постройки в 2,5 раза, что тоже говорит нам о положительной динамике.</w:t>
      </w:r>
    </w:p>
    <w:p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Критерий </w:t>
      </w:r>
      <w:r>
        <w:rPr>
          <w:i/>
          <w:spacing w:val="-2"/>
          <w:sz w:val="28"/>
          <w:szCs w:val="28"/>
        </w:rPr>
        <w:t>«</w:t>
      </w:r>
      <w:r>
        <w:rPr>
          <w:i/>
          <w:sz w:val="28"/>
          <w:szCs w:val="28"/>
        </w:rPr>
        <w:t>умение преобразовывать  модель постройки  в соответствии  с  заданием  педагога</w:t>
      </w:r>
      <w:r>
        <w:rPr>
          <w:i/>
          <w:spacing w:val="-2"/>
          <w:sz w:val="28"/>
          <w:szCs w:val="28"/>
        </w:rPr>
        <w:t>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определялся по адаптированной методике, р</w:t>
      </w:r>
      <w:r>
        <w:rPr>
          <w:bCs/>
          <w:iCs/>
          <w:sz w:val="28"/>
          <w:szCs w:val="28"/>
        </w:rPr>
        <w:t>азработанной И. В. Вяткиной</w:t>
      </w:r>
      <w:r>
        <w:rPr>
          <w:sz w:val="28"/>
          <w:szCs w:val="28"/>
        </w:rPr>
        <w:t xml:space="preserve"> (табл. 2).</w:t>
      </w:r>
    </w:p>
    <w:p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2 </w:t>
      </w:r>
      <w:r>
        <w:rPr>
          <w:b/>
          <w:color w:val="000000"/>
          <w:sz w:val="28"/>
          <w:szCs w:val="28"/>
        </w:rPr>
        <w:t>–</w:t>
      </w:r>
      <w:r>
        <w:rPr>
          <w:b/>
          <w:sz w:val="28"/>
          <w:szCs w:val="28"/>
        </w:rPr>
        <w:t xml:space="preserve"> сформированность умения  преобразовывать  модель постройки  в соответствии  с  заданием  педагога, %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1959"/>
        <w:gridCol w:w="1865"/>
        <w:gridCol w:w="1903"/>
        <w:gridCol w:w="1838"/>
      </w:tblGrid>
      <w:t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2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2017-2018 год</w:t>
            </w:r>
          </w:p>
        </w:tc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2018-2019 год</w:t>
            </w:r>
          </w:p>
        </w:tc>
      </w:tr>
      <w:t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rFonts w:eastAsia="Calibri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2017 г.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2018 г.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2018 г.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2019 г.</w:t>
            </w:r>
          </w:p>
        </w:tc>
      </w:tr>
      <w:t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Высокий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18,1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18,4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26,3</w:t>
            </w:r>
          </w:p>
        </w:tc>
      </w:tr>
      <w:t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Средний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58,4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43,4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63,2</w:t>
            </w:r>
          </w:p>
        </w:tc>
      </w:tr>
      <w:t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Низкий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42,9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15,6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38,2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10,5</w:t>
            </w:r>
          </w:p>
        </w:tc>
      </w:tr>
    </w:tbl>
    <w:p>
      <w:pPr>
        <w:spacing w:line="360" w:lineRule="auto"/>
        <w:ind w:left="-709" w:firstLine="709"/>
        <w:jc w:val="center"/>
        <w:rPr>
          <w:sz w:val="28"/>
          <w:szCs w:val="28"/>
        </w:rPr>
      </w:pPr>
    </w:p>
    <w:p>
      <w:pPr>
        <w:spacing w:line="360" w:lineRule="auto"/>
        <w:ind w:left="-70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2017-2018 учебный год</w:t>
      </w:r>
    </w:p>
    <w:p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left:0;text-align:left;margin-left:160.95pt;margin-top:219.4pt;width:24.75pt;height:18.75pt;z-index:251672576" fillcolor="#00b0f0" stroked="f"/>
        </w:pict>
      </w:r>
      <w:r>
        <w:rPr>
          <w:noProof/>
          <w:sz w:val="28"/>
          <w:szCs w:val="28"/>
        </w:rPr>
        <w:pict>
          <v:rect id="_x0000_s1038" style="position:absolute;left:0;text-align:left;margin-left:276.45pt;margin-top:219.4pt;width:24.75pt;height:18.75pt;z-index:251673600" fillcolor="#00b050" stroked="f"/>
        </w:pict>
      </w:r>
      <w:r>
        <w:rPr>
          <w:noProof/>
          <w:sz w:val="28"/>
          <w:szCs w:val="28"/>
        </w:rPr>
        <w:pict>
          <v:rect id="_x0000_s1039" style="position:absolute;left:0;text-align:left;margin-left:31.95pt;margin-top:219.4pt;width:24.75pt;height:18.75pt;z-index:251674624" fillcolor="red" stroked="f"/>
        </w:pict>
      </w:r>
      <w:r>
        <w:rPr>
          <w:noProof/>
        </w:rPr>
        <w:drawing>
          <wp:inline distT="0" distB="0" distL="0" distR="0">
            <wp:extent cx="5648325" cy="270510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tabs>
          <w:tab w:val="left" w:pos="1485"/>
          <w:tab w:val="left" w:pos="2055"/>
          <w:tab w:val="left" w:pos="2955"/>
          <w:tab w:val="left" w:pos="3420"/>
          <w:tab w:val="left" w:pos="4170"/>
          <w:tab w:val="left" w:pos="6345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высокий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средний</w:t>
      </w:r>
      <w:r>
        <w:rPr>
          <w:sz w:val="22"/>
          <w:szCs w:val="22"/>
        </w:rPr>
        <w:tab/>
      </w:r>
      <w:r>
        <w:pict>
          <v:rect id="_x0000_s1035" style="position:absolute;left:0;text-align:left;margin-left:357pt;margin-top:720.75pt;width:24.75pt;height:18.75pt;z-index:251669504;mso-position-horizontal-relative:text;mso-position-vertical-relative:text" fillcolor="#00b0f0" stroked="f"/>
        </w:pict>
      </w:r>
      <w:r>
        <w:pict>
          <v:rect id="_x0000_s1036" style="position:absolute;left:0;text-align:left;margin-left:357pt;margin-top:720.75pt;width:24.75pt;height:18.75pt;z-index:251671552;mso-position-horizontal-relative:text;mso-position-vertical-relative:text" fillcolor="#00b0f0" stroked="f"/>
        </w:pict>
      </w:r>
      <w:r>
        <w:rPr>
          <w:sz w:val="22"/>
          <w:szCs w:val="22"/>
        </w:rPr>
        <w:t>низкий</w:t>
      </w:r>
      <w:r>
        <w:pict>
          <v:rect id="_x0000_s1033" style="position:absolute;left:0;text-align:left;margin-left:357pt;margin-top:720.75pt;width:24.75pt;height:18.75pt;z-index:251665408;mso-position-horizontal-relative:text;mso-position-vertical-relative:text" fillcolor="#00b0f0" stroked="f"/>
        </w:pict>
      </w:r>
      <w:r>
        <w:pict>
          <v:rect id="_x0000_s1034" style="position:absolute;left:0;text-align:left;margin-left:357pt;margin-top:720.75pt;width:24.75pt;height:18.75pt;z-index:251667456;mso-position-horizontal-relative:text;mso-position-vertical-relative:text" fillcolor="#00b0f0" stroked="f"/>
        </w:pic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показали, что в течение 2017-2018 учебного года происходило повышение уровня сформированность умения  преобразовывать  модель постройки  в соответствии  с  заданием  педагога. Так, если в начале учебного  года высокий уровень показали 18,1% воспитанников, средний – 38 % и низкий – 42,9%, то по его окончании </w:t>
      </w:r>
      <w:r>
        <w:rPr>
          <w:sz w:val="28"/>
          <w:szCs w:val="28"/>
        </w:rPr>
        <w:lastRenderedPageBreak/>
        <w:t xml:space="preserve">высокий уровень наблюдался у 26 % воспитанников, средний – 58,4 %, низкий – 15,6 %.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Аналогичный результат показали исследования 2018-2019 года. Если в начале учебного года низкий уровень сформированности умения  преобразовывать  модель постройки  в соответствии  с  заданием  педагога мы могли наблюдать у 38,2% детей, то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 к концу учебного года - лишь у 10,5% исследуемых детей.</w:t>
      </w:r>
    </w:p>
    <w:p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2018-2019 учебный год</w:t>
      </w:r>
    </w:p>
    <w:p>
      <w:pPr>
        <w:spacing w:line="360" w:lineRule="auto"/>
        <w:ind w:left="-709"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7" style="position:absolute;left:0;text-align:left;margin-left:159.45pt;margin-top:220.2pt;width:24.75pt;height:18.75pt;z-index:251684864" fillcolor="#00b0f0" stroked="f"/>
        </w:pict>
      </w:r>
      <w:r>
        <w:rPr>
          <w:noProof/>
          <w:sz w:val="28"/>
          <w:szCs w:val="28"/>
        </w:rPr>
        <w:pict>
          <v:rect id="_x0000_s1042" style="position:absolute;left:0;text-align:left;margin-left:33.45pt;margin-top:220.2pt;width:24.75pt;height:18.75pt;z-index:251679744" fillcolor="red" stroked="f"/>
        </w:pict>
      </w:r>
      <w:r>
        <w:rPr>
          <w:noProof/>
          <w:sz w:val="28"/>
          <w:szCs w:val="28"/>
        </w:rPr>
        <w:pict>
          <v:rect id="_x0000_s1045" style="position:absolute;left:0;text-align:left;margin-left:284.7pt;margin-top:220.2pt;width:24.75pt;height:18.75pt;z-index:251682816" fillcolor="#00b050" stroked="f"/>
        </w:pict>
      </w:r>
      <w:r>
        <w:rPr>
          <w:noProof/>
        </w:rPr>
        <w:drawing>
          <wp:inline distT="0" distB="0" distL="0" distR="0">
            <wp:extent cx="5648325" cy="27051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tabs>
          <w:tab w:val="left" w:pos="1485"/>
          <w:tab w:val="left" w:pos="2055"/>
          <w:tab w:val="left" w:pos="2955"/>
          <w:tab w:val="left" w:pos="3420"/>
          <w:tab w:val="left" w:pos="4170"/>
          <w:tab w:val="left" w:pos="6345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высокий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средний</w:t>
      </w:r>
      <w:r>
        <w:rPr>
          <w:sz w:val="22"/>
          <w:szCs w:val="22"/>
        </w:rPr>
        <w:tab/>
        <w:t>низкий</w:t>
      </w:r>
    </w:p>
    <w:p>
      <w:pPr>
        <w:tabs>
          <w:tab w:val="left" w:pos="1485"/>
          <w:tab w:val="left" w:pos="2055"/>
          <w:tab w:val="left" w:pos="2955"/>
          <w:tab w:val="left" w:pos="3420"/>
          <w:tab w:val="left" w:pos="4170"/>
          <w:tab w:val="left" w:pos="6345"/>
        </w:tabs>
        <w:spacing w:line="360" w:lineRule="auto"/>
        <w:ind w:firstLine="709"/>
        <w:jc w:val="both"/>
        <w:rPr>
          <w:sz w:val="22"/>
          <w:szCs w:val="22"/>
        </w:rPr>
      </w:pPr>
    </w:p>
    <w:p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Критерий </w:t>
      </w:r>
      <w:r>
        <w:rPr>
          <w:i/>
          <w:spacing w:val="-2"/>
          <w:sz w:val="28"/>
          <w:szCs w:val="28"/>
        </w:rPr>
        <w:t>«</w:t>
      </w:r>
      <w:r>
        <w:rPr>
          <w:i/>
          <w:sz w:val="28"/>
          <w:szCs w:val="28"/>
        </w:rPr>
        <w:t>самостоятельно создавать игрушки-забавы, изделия из бумаги способом оригами</w:t>
      </w:r>
      <w:r>
        <w:rPr>
          <w:i/>
          <w:spacing w:val="-2"/>
          <w:sz w:val="28"/>
          <w:szCs w:val="28"/>
        </w:rPr>
        <w:t>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определялся по адаптированной методике, р</w:t>
      </w:r>
      <w:r>
        <w:rPr>
          <w:bCs/>
          <w:iCs/>
          <w:sz w:val="28"/>
          <w:szCs w:val="28"/>
        </w:rPr>
        <w:t>азработанной И. В. Вяткиной</w:t>
      </w:r>
      <w:r>
        <w:rPr>
          <w:sz w:val="28"/>
          <w:szCs w:val="28"/>
        </w:rPr>
        <w:t xml:space="preserve"> (табл. 3).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3 − </w:t>
      </w:r>
      <w:r>
        <w:rPr>
          <w:b/>
          <w:color w:val="000000"/>
          <w:sz w:val="28"/>
          <w:szCs w:val="28"/>
        </w:rPr>
        <w:t>сформированность конструктивно-модельных действий и умений воспитанников самостоятельно создавать игрушки-забавы, изделия из бумаги способом оригами, %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1959"/>
        <w:gridCol w:w="1865"/>
        <w:gridCol w:w="1903"/>
        <w:gridCol w:w="1838"/>
      </w:tblGrid>
      <w:tr>
        <w:tc>
          <w:tcPr>
            <w:tcW w:w="10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Уровень</w:t>
            </w:r>
          </w:p>
        </w:tc>
        <w:tc>
          <w:tcPr>
            <w:tcW w:w="20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2017-2018 год</w:t>
            </w:r>
          </w:p>
        </w:tc>
        <w:tc>
          <w:tcPr>
            <w:tcW w:w="1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2018-2019 год</w:t>
            </w:r>
          </w:p>
        </w:tc>
      </w:tr>
      <w:t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rPr>
                <w:rFonts w:eastAsia="Calibri"/>
                <w:lang w:eastAsia="en-US"/>
              </w:rPr>
            </w:pP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2017 г.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2018 г.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2018 г.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2019 г.</w:t>
            </w:r>
          </w:p>
        </w:tc>
      </w:tr>
      <w:t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Высокий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19,4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26,3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27,6</w:t>
            </w:r>
          </w:p>
        </w:tc>
      </w:tr>
      <w:t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Средний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47,4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60,5</w:t>
            </w:r>
          </w:p>
        </w:tc>
      </w:tr>
      <w:tr>
        <w:tc>
          <w:tcPr>
            <w:tcW w:w="1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Низкий 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40,6</w:t>
            </w:r>
          </w:p>
        </w:tc>
        <w:tc>
          <w:tcPr>
            <w:tcW w:w="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21,7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31,6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spacing w:line="360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11,9</w:t>
            </w:r>
          </w:p>
        </w:tc>
      </w:tr>
    </w:tbl>
    <w:p>
      <w:pPr>
        <w:spacing w:line="360" w:lineRule="auto"/>
        <w:ind w:firstLine="709"/>
        <w:jc w:val="center"/>
        <w:rPr>
          <w:sz w:val="28"/>
          <w:szCs w:val="28"/>
        </w:rPr>
      </w:pPr>
    </w:p>
    <w:p>
      <w:pPr>
        <w:spacing w:line="360" w:lineRule="auto"/>
        <w:ind w:firstLine="709"/>
        <w:jc w:val="center"/>
        <w:rPr>
          <w:sz w:val="28"/>
          <w:szCs w:val="28"/>
        </w:rPr>
      </w:pPr>
    </w:p>
    <w:p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2017-2018 учебный год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8" style="position:absolute;left:0;text-align:left;margin-left:279pt;margin-top:191.45pt;width:24.75pt;height:18.75pt;z-index:251685888" fillcolor="#00b050" stroked="f"/>
        </w:pict>
      </w:r>
      <w:r>
        <w:rPr>
          <w:noProof/>
          <w:sz w:val="28"/>
          <w:szCs w:val="28"/>
        </w:rPr>
        <w:pict>
          <v:rect id="_x0000_s1046" style="position:absolute;left:0;text-align:left;margin-left:41.7pt;margin-top:191.45pt;width:24.75pt;height:18.75pt;z-index:251683840" fillcolor="red" stroked="f"/>
        </w:pict>
      </w:r>
      <w:r>
        <w:rPr>
          <w:noProof/>
        </w:rPr>
        <w:drawing>
          <wp:inline distT="0" distB="0" distL="0" distR="0">
            <wp:extent cx="5105400" cy="23431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tabs>
          <w:tab w:val="left" w:pos="1485"/>
          <w:tab w:val="left" w:pos="2055"/>
          <w:tab w:val="left" w:pos="2955"/>
          <w:tab w:val="left" w:pos="3420"/>
          <w:tab w:val="left" w:pos="4170"/>
          <w:tab w:val="left" w:pos="6345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высокий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средний</w:t>
      </w:r>
      <w:r>
        <w:rPr>
          <w:sz w:val="22"/>
          <w:szCs w:val="22"/>
        </w:rPr>
        <w:tab/>
        <w:t>низкий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показали, что на начало 2017-2018 учебного года высокий уровень </w:t>
      </w:r>
      <w:r>
        <w:rPr>
          <w:color w:val="000000"/>
          <w:sz w:val="28"/>
          <w:szCs w:val="28"/>
        </w:rPr>
        <w:t>сформированности конструктивно-модельных действий и умений воспитанников самостоятельно создавать игрушки-забавы, изделия из бумаги способом оригами</w:t>
      </w:r>
      <w:r>
        <w:rPr>
          <w:sz w:val="28"/>
          <w:szCs w:val="28"/>
        </w:rPr>
        <w:t xml:space="preserve"> наблюдался у </w:t>
      </w:r>
      <w:r>
        <w:rPr>
          <w:rFonts w:eastAsia="Calibri"/>
          <w:sz w:val="28"/>
          <w:szCs w:val="28"/>
        </w:rPr>
        <w:t xml:space="preserve">19,4 </w:t>
      </w:r>
      <w:r>
        <w:rPr>
          <w:sz w:val="28"/>
          <w:szCs w:val="28"/>
        </w:rPr>
        <w:t xml:space="preserve">% воспитанников, средний – </w:t>
      </w:r>
      <w:r>
        <w:rPr>
          <w:rFonts w:eastAsia="Calibri"/>
          <w:sz w:val="28"/>
          <w:szCs w:val="28"/>
        </w:rPr>
        <w:t>40 %,</w:t>
      </w:r>
      <w:r>
        <w:rPr>
          <w:sz w:val="28"/>
          <w:szCs w:val="28"/>
        </w:rPr>
        <w:t xml:space="preserve"> а низкий уровень –</w:t>
      </w:r>
      <w:r>
        <w:rPr>
          <w:rFonts w:eastAsia="Calibri"/>
          <w:sz w:val="28"/>
          <w:szCs w:val="28"/>
        </w:rPr>
        <w:t xml:space="preserve"> 40,6 %, а по окончании учебного</w:t>
      </w:r>
      <w:r>
        <w:rPr>
          <w:sz w:val="28"/>
          <w:szCs w:val="28"/>
        </w:rPr>
        <w:t xml:space="preserve"> года высокий уровень показали 26,3 % воспитанников, средний – 52 </w:t>
      </w:r>
      <w:r>
        <w:rPr>
          <w:rFonts w:eastAsia="Calibri"/>
          <w:sz w:val="28"/>
          <w:szCs w:val="28"/>
        </w:rPr>
        <w:t>%,</w:t>
      </w:r>
      <w:r>
        <w:rPr>
          <w:sz w:val="28"/>
          <w:szCs w:val="28"/>
        </w:rPr>
        <w:t xml:space="preserve"> а низкий уровень – 21,7 </w:t>
      </w:r>
      <w:r>
        <w:rPr>
          <w:rFonts w:eastAsia="Calibri"/>
          <w:sz w:val="28"/>
          <w:szCs w:val="28"/>
        </w:rPr>
        <w:t xml:space="preserve">%.  Это позволило нам сделать вывод о </w:t>
      </w:r>
      <w:r>
        <w:rPr>
          <w:sz w:val="28"/>
          <w:szCs w:val="28"/>
        </w:rPr>
        <w:t xml:space="preserve">повышении уровня сформированности </w:t>
      </w:r>
      <w:r>
        <w:rPr>
          <w:color w:val="000000"/>
          <w:sz w:val="28"/>
          <w:szCs w:val="28"/>
        </w:rPr>
        <w:t>конструктивно-модельных действий и умений воспитанников самостоятельно создавать игрушки-забавы, изделия из бумаги способом оригами</w:t>
      </w:r>
      <w:r>
        <w:rPr>
          <w:sz w:val="28"/>
          <w:szCs w:val="28"/>
        </w:rPr>
        <w:t>.</w:t>
      </w:r>
    </w:p>
    <w:p>
      <w:pPr>
        <w:tabs>
          <w:tab w:val="left" w:pos="2775"/>
        </w:tabs>
        <w:spacing w:line="360" w:lineRule="auto"/>
        <w:ind w:firstLine="709"/>
        <w:jc w:val="center"/>
        <w:rPr>
          <w:sz w:val="28"/>
          <w:szCs w:val="28"/>
        </w:rPr>
      </w:pPr>
      <w:r>
        <w:pict>
          <v:rect id="_x0000_s1040" style="position:absolute;left:0;text-align:left;margin-left:254.25pt;margin-top:720.75pt;width:24.75pt;height:18.75pt;z-index:251676672" fillcolor="#00b050" stroked="f"/>
        </w:pict>
      </w:r>
      <w:r>
        <w:pict>
          <v:rect id="_x0000_s1041" style="position:absolute;left:0;text-align:left;margin-left:357pt;margin-top:720.75pt;width:24.75pt;height:18.75pt;z-index:251678720" fillcolor="#00b0f0" stroked="f"/>
        </w:pict>
      </w:r>
      <w:r>
        <w:rPr>
          <w:sz w:val="28"/>
          <w:szCs w:val="28"/>
        </w:rPr>
        <w:t>2018-2019 учебный год</w:t>
      </w: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noProof/>
          <w:sz w:val="28"/>
          <w:szCs w:val="28"/>
        </w:rPr>
        <w:pict>
          <v:rect id="_x0000_s1049" style="position:absolute;left:0;text-align:left;margin-left:36.45pt;margin-top:198pt;width:24.75pt;height:18.75pt;z-index:251686912" fillcolor="red" stroked="f"/>
        </w:pict>
      </w:r>
      <w:r>
        <w:rPr>
          <w:noProof/>
          <w:sz w:val="28"/>
          <w:szCs w:val="28"/>
        </w:rPr>
        <w:pict>
          <v:rect id="_x0000_s1044" style="position:absolute;left:0;text-align:left;margin-left:168.45pt;margin-top:198pt;width:24.75pt;height:18.75pt;z-index:251681792" fillcolor="#00b0f0" stroked="f"/>
        </w:pict>
      </w:r>
      <w:r>
        <w:rPr>
          <w:noProof/>
          <w:sz w:val="28"/>
          <w:szCs w:val="28"/>
        </w:rPr>
        <w:pict>
          <v:rect id="_x0000_s1051" style="position:absolute;left:0;text-align:left;margin-left:279pt;margin-top:198pt;width:24.75pt;height:18.75pt;z-index:251688960" fillcolor="#00b050" stroked="f"/>
        </w:pict>
      </w:r>
      <w:r>
        <w:rPr>
          <w:noProof/>
          <w:sz w:val="28"/>
          <w:szCs w:val="28"/>
        </w:rPr>
        <w:pict>
          <v:rect id="_x0000_s1050" style="position:absolute;left:0;text-align:left;margin-left:175.2pt;margin-top:-289.45pt;width:24.75pt;height:18.75pt;z-index:251687936" fillcolor="#00b0f0" stroked="f"/>
        </w:pict>
      </w:r>
      <w:r>
        <w:rPr>
          <w:noProof/>
        </w:rPr>
        <w:drawing>
          <wp:inline distT="0" distB="0" distL="0" distR="0">
            <wp:extent cx="5172075" cy="244792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tabs>
          <w:tab w:val="left" w:pos="1485"/>
          <w:tab w:val="left" w:pos="2055"/>
          <w:tab w:val="left" w:pos="2955"/>
          <w:tab w:val="left" w:pos="3420"/>
          <w:tab w:val="left" w:pos="4170"/>
          <w:tab w:val="left" w:pos="6345"/>
        </w:tabs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>высокий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средний</w:t>
      </w:r>
      <w:r>
        <w:rPr>
          <w:sz w:val="22"/>
          <w:szCs w:val="22"/>
        </w:rPr>
        <w:tab/>
        <w:t>низкий</w:t>
      </w: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lastRenderedPageBreak/>
        <w:t xml:space="preserve">Аналогичный результат показали исследования 2018-2019 года. Если в начале учебного года высокий уровень сформированности </w:t>
      </w:r>
      <w:r>
        <w:rPr>
          <w:color w:val="000000"/>
          <w:sz w:val="28"/>
          <w:szCs w:val="28"/>
        </w:rPr>
        <w:t>конструктивно-модельных действий и умений воспитанников самостоятельно создавать игрушки забавы, изделия из бумаги способом оригами</w:t>
      </w:r>
      <w:r>
        <w:rPr>
          <w:sz w:val="28"/>
          <w:szCs w:val="28"/>
        </w:rPr>
        <w:t xml:space="preserve"> мы могли наблюдать у 21 % детей, средний – 47,4 % низкий – 31,6 %, то  к концу высокий уровень наблюдался у 27,6 % исследуемых детей, средний – 60,5 % и низкий лишь у 11,9 %.</w:t>
      </w: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По характеристикам «</w:t>
      </w:r>
      <w:r>
        <w:rPr>
          <w:color w:val="0D0D0D" w:themeColor="text1" w:themeTint="F2"/>
          <w:sz w:val="28"/>
          <w:szCs w:val="28"/>
        </w:rPr>
        <w:t>знает и называет элементы всех конструкторов, предназначенных для конструирования</w:t>
      </w:r>
      <w:r>
        <w:rPr>
          <w:spacing w:val="6"/>
          <w:sz w:val="28"/>
          <w:szCs w:val="28"/>
        </w:rPr>
        <w:t xml:space="preserve">», </w:t>
      </w:r>
      <w:r>
        <w:rPr>
          <w:color w:val="0D0D0D" w:themeColor="text1" w:themeTint="F2"/>
          <w:sz w:val="28"/>
          <w:szCs w:val="28"/>
        </w:rPr>
        <w:t>«умеет работать с план-схемой»,</w:t>
      </w:r>
      <w:r>
        <w:rPr>
          <w:spacing w:val="6"/>
          <w:sz w:val="28"/>
          <w:szCs w:val="28"/>
        </w:rPr>
        <w:t xml:space="preserve"> «</w:t>
      </w:r>
      <w:r>
        <w:rPr>
          <w:color w:val="0D0D0D" w:themeColor="text1" w:themeTint="F2"/>
          <w:sz w:val="28"/>
          <w:szCs w:val="28"/>
        </w:rPr>
        <w:t>умеет  сгибать  лист в разных направлениях с хорошо сглаженными линиями сгиба</w:t>
      </w:r>
      <w:r>
        <w:rPr>
          <w:spacing w:val="6"/>
          <w:sz w:val="28"/>
          <w:szCs w:val="28"/>
        </w:rPr>
        <w:t>» наблюдались аналогичные результаты. Таким образом, данные результаты свидетельствуют о положительной динамике с</w:t>
      </w:r>
      <w:r>
        <w:rPr>
          <w:sz w:val="28"/>
          <w:szCs w:val="28"/>
        </w:rPr>
        <w:t>формированности конструктивно-модельной деятельности у детей старшего дошкольного возраста с тяжелыми нарушениями речи</w:t>
      </w:r>
      <w:r>
        <w:rPr>
          <w:spacing w:val="6"/>
          <w:sz w:val="28"/>
          <w:szCs w:val="28"/>
        </w:rPr>
        <w:t xml:space="preserve">. </w:t>
      </w: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firstLine="709"/>
        <w:jc w:val="both"/>
        <w:rPr>
          <w:spacing w:val="6"/>
          <w:sz w:val="28"/>
          <w:szCs w:val="28"/>
        </w:rPr>
      </w:pPr>
    </w:p>
    <w:p>
      <w:pPr>
        <w:spacing w:line="360" w:lineRule="auto"/>
        <w:ind w:left="-709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Сравнительный анализ результатов изучения речевого развития дошкольников старшего возраста  с ТНР</w:t>
      </w:r>
    </w:p>
    <w:p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данном разделе излагаются результаты исследований речевого развития детей старшего дошкольного возраста  с ТНР, проведенные в 2017–2019 годах. В исследовании приняли участие 153 воспитанника. </w:t>
      </w: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 основу  оценки </w:t>
      </w:r>
      <w:r>
        <w:rPr>
          <w:sz w:val="28"/>
          <w:szCs w:val="28"/>
        </w:rPr>
        <w:t>речевого развития детей старшего дошкольного возраста н</w:t>
      </w:r>
      <w:r>
        <w:rPr>
          <w:spacing w:val="-2"/>
          <w:sz w:val="28"/>
          <w:szCs w:val="28"/>
        </w:rPr>
        <w:t>ами были определены следующие критерии: «</w:t>
      </w:r>
      <w:r>
        <w:rPr>
          <w:sz w:val="28"/>
          <w:szCs w:val="28"/>
          <w:shd w:val="clear" w:color="auto" w:fill="FFFFFF"/>
        </w:rPr>
        <w:t>сформированы навыки  правильного употребления понятий</w:t>
      </w:r>
      <w:r>
        <w:rPr>
          <w:spacing w:val="-2"/>
          <w:sz w:val="28"/>
          <w:szCs w:val="28"/>
        </w:rPr>
        <w:t>», «</w:t>
      </w:r>
      <w:r>
        <w:rPr>
          <w:sz w:val="28"/>
          <w:szCs w:val="28"/>
          <w:shd w:val="clear" w:color="auto" w:fill="FFFFFF"/>
        </w:rPr>
        <w:t>сформированы навыки  точного словесного указания направления</w:t>
      </w:r>
      <w:r>
        <w:rPr>
          <w:sz w:val="28"/>
          <w:szCs w:val="28"/>
        </w:rPr>
        <w:t>», «</w:t>
      </w:r>
      <w:r>
        <w:rPr>
          <w:sz w:val="28"/>
          <w:szCs w:val="28"/>
          <w:shd w:val="clear" w:color="auto" w:fill="FFFFFF"/>
        </w:rPr>
        <w:t xml:space="preserve">сформирован навык  </w:t>
      </w:r>
      <w:r>
        <w:rPr>
          <w:color w:val="000000"/>
          <w:sz w:val="28"/>
          <w:szCs w:val="28"/>
          <w:shd w:val="clear" w:color="auto" w:fill="FFFFFF"/>
        </w:rPr>
        <w:t>правильного употребления предлогов в речи</w:t>
      </w:r>
      <w:r>
        <w:rPr>
          <w:sz w:val="28"/>
          <w:szCs w:val="28"/>
        </w:rPr>
        <w:t>».</w:t>
      </w:r>
    </w:p>
    <w:p>
      <w:pPr>
        <w:spacing w:line="360" w:lineRule="auto"/>
        <w:ind w:firstLine="709"/>
        <w:jc w:val="both"/>
        <w:rPr>
          <w:b/>
          <w:sz w:val="28"/>
          <w:szCs w:val="28"/>
        </w:rPr>
      </w:pPr>
    </w:p>
    <w:p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Критерий </w:t>
      </w:r>
      <w:r>
        <w:rPr>
          <w:i/>
          <w:spacing w:val="-2"/>
          <w:sz w:val="28"/>
          <w:szCs w:val="28"/>
        </w:rPr>
        <w:t>«</w:t>
      </w:r>
      <w:r>
        <w:rPr>
          <w:i/>
          <w:sz w:val="28"/>
          <w:szCs w:val="28"/>
          <w:shd w:val="clear" w:color="auto" w:fill="FFFFFF"/>
        </w:rPr>
        <w:t>сформированы навыки  правильного употребления понятий</w:t>
      </w:r>
      <w:r>
        <w:rPr>
          <w:i/>
          <w:spacing w:val="-2"/>
          <w:sz w:val="28"/>
          <w:szCs w:val="28"/>
        </w:rPr>
        <w:t xml:space="preserve">» </w:t>
      </w:r>
      <w:r>
        <w:rPr>
          <w:sz w:val="28"/>
          <w:szCs w:val="28"/>
        </w:rPr>
        <w:t>определялся по адаптированной методике, р</w:t>
      </w:r>
      <w:r>
        <w:rPr>
          <w:bCs/>
          <w:iCs/>
          <w:sz w:val="28"/>
          <w:szCs w:val="28"/>
        </w:rPr>
        <w:t xml:space="preserve">азработанной </w:t>
      </w:r>
      <w:r>
        <w:rPr>
          <w:bCs/>
          <w:sz w:val="28"/>
          <w:szCs w:val="28"/>
        </w:rPr>
        <w:t>О. А. Безруковой, О. Н. Каленковой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Ответы воспитанников </w:t>
      </w:r>
      <w:r>
        <w:rPr>
          <w:iCs/>
          <w:sz w:val="28"/>
          <w:szCs w:val="28"/>
        </w:rPr>
        <w:t xml:space="preserve">суммировались, и высчитывался средний балл </w:t>
      </w:r>
      <w:r>
        <w:rPr>
          <w:sz w:val="28"/>
          <w:szCs w:val="28"/>
        </w:rPr>
        <w:t>(табл. 4).</w:t>
      </w:r>
    </w:p>
    <w:p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4 − оценка</w:t>
      </w:r>
      <w:r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сформированности навыка  правильного употребления понятий</w:t>
      </w:r>
      <w:r>
        <w:rPr>
          <w:b/>
          <w:sz w:val="28"/>
          <w:szCs w:val="28"/>
        </w:rPr>
        <w:t>, средний балл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2366"/>
        <w:gridCol w:w="2367"/>
        <w:gridCol w:w="2367"/>
      </w:tblGrid>
      <w:t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spacing w:after="240"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2017-2018 год</w:t>
            </w:r>
          </w:p>
        </w:tc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2018-2019 год</w:t>
            </w:r>
          </w:p>
        </w:tc>
      </w:tr>
      <w:tr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2017 г.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2018 г.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2018 г.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2019 г.</w:t>
            </w:r>
          </w:p>
        </w:tc>
      </w:tr>
      <w:tr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</w:pPr>
            <w:r>
              <w:t>9,5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</w:pPr>
            <w:r>
              <w:t>20,5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</w:pPr>
            <w:r>
              <w:t>15,5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</w:pPr>
            <w:r>
              <w:t>28,5</w:t>
            </w:r>
          </w:p>
        </w:tc>
      </w:tr>
    </w:tbl>
    <w:p>
      <w:pPr>
        <w:pStyle w:val="ac"/>
        <w:spacing w:line="360" w:lineRule="auto"/>
        <w:ind w:left="0" w:firstLine="709"/>
        <w:jc w:val="both"/>
        <w:rPr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начало 2017-2018 учебного года наблюдался средний показатель сформированности навыка правильного употребления понятий – 9,5 балла, а по окончании учебного года показатели повысились (20,5 балла). Аналогичный результат показали исследования 2018-2019 года. В начале учебного года показатель составил 15,5 балла, в конце года году – 28,5 балла. Это позволило нам сделать вывод о повышение уровня сформированности навыка правильного употребления понятий.</w:t>
      </w:r>
    </w:p>
    <w:p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 xml:space="preserve">Критерий </w:t>
      </w:r>
      <w:r>
        <w:rPr>
          <w:i/>
          <w:spacing w:val="-2"/>
          <w:sz w:val="28"/>
          <w:szCs w:val="28"/>
        </w:rPr>
        <w:t>«</w:t>
      </w:r>
      <w:r>
        <w:rPr>
          <w:i/>
          <w:sz w:val="28"/>
          <w:szCs w:val="28"/>
          <w:shd w:val="clear" w:color="auto" w:fill="FFFFFF"/>
        </w:rPr>
        <w:t>сформированы навыки  точного словесного указания направления</w:t>
      </w:r>
      <w:r>
        <w:rPr>
          <w:i/>
          <w:spacing w:val="-2"/>
          <w:sz w:val="28"/>
          <w:szCs w:val="28"/>
        </w:rPr>
        <w:t xml:space="preserve">» </w:t>
      </w:r>
      <w:r>
        <w:rPr>
          <w:sz w:val="28"/>
          <w:szCs w:val="28"/>
        </w:rPr>
        <w:t>определялся по адаптированной методике, р</w:t>
      </w:r>
      <w:r>
        <w:rPr>
          <w:bCs/>
          <w:iCs/>
          <w:sz w:val="28"/>
          <w:szCs w:val="28"/>
        </w:rPr>
        <w:t xml:space="preserve">азработанной </w:t>
      </w:r>
      <w:r>
        <w:rPr>
          <w:bCs/>
          <w:sz w:val="28"/>
          <w:szCs w:val="28"/>
        </w:rPr>
        <w:t xml:space="preserve">О. А. </w:t>
      </w:r>
      <w:r>
        <w:rPr>
          <w:bCs/>
          <w:sz w:val="28"/>
          <w:szCs w:val="28"/>
        </w:rPr>
        <w:lastRenderedPageBreak/>
        <w:t>Безруковой, О. Н. Каленковой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Ответы воспитанников </w:t>
      </w:r>
      <w:r>
        <w:rPr>
          <w:iCs/>
          <w:sz w:val="28"/>
          <w:szCs w:val="28"/>
        </w:rPr>
        <w:t xml:space="preserve">суммировались, и высчитывался средний балл </w:t>
      </w:r>
      <w:r>
        <w:rPr>
          <w:sz w:val="28"/>
          <w:szCs w:val="28"/>
        </w:rPr>
        <w:t>(табл. 5).</w:t>
      </w:r>
    </w:p>
    <w:p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5 − оценка</w:t>
      </w:r>
      <w:r>
        <w:rPr>
          <w:b/>
          <w:iCs/>
          <w:sz w:val="28"/>
          <w:szCs w:val="28"/>
        </w:rPr>
        <w:t xml:space="preserve"> </w:t>
      </w:r>
      <w:r>
        <w:rPr>
          <w:b/>
          <w:sz w:val="28"/>
          <w:szCs w:val="28"/>
          <w:shd w:val="clear" w:color="auto" w:fill="FFFFFF"/>
        </w:rPr>
        <w:t>сформированности навыка  точного словесного указания направления</w:t>
      </w:r>
      <w:r>
        <w:rPr>
          <w:b/>
          <w:sz w:val="28"/>
          <w:szCs w:val="28"/>
        </w:rPr>
        <w:t>, средний балл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2366"/>
        <w:gridCol w:w="2367"/>
        <w:gridCol w:w="2367"/>
      </w:tblGrid>
      <w:tr>
        <w:tc>
          <w:tcPr>
            <w:tcW w:w="24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>
            <w:pPr>
              <w:spacing w:after="240"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2017-2018 год</w:t>
            </w:r>
          </w:p>
        </w:tc>
        <w:tc>
          <w:tcPr>
            <w:tcW w:w="25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2018-2019 год</w:t>
            </w:r>
          </w:p>
        </w:tc>
      </w:tr>
      <w:tr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2017 г.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2018 г.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сентябрь 2018 г.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spacing w:line="36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май 2019 г.</w:t>
            </w:r>
          </w:p>
        </w:tc>
      </w:tr>
      <w:tr>
        <w:tc>
          <w:tcPr>
            <w:tcW w:w="12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</w:pPr>
            <w:r>
              <w:t>11,5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</w:pPr>
            <w:r>
              <w:t>22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</w:pPr>
            <w:r>
              <w:t>15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jc w:val="center"/>
            </w:pPr>
            <w:r>
              <w:t>30</w:t>
            </w:r>
          </w:p>
        </w:tc>
      </w:tr>
    </w:tbl>
    <w:p>
      <w:pPr>
        <w:ind w:firstLine="709"/>
        <w:jc w:val="both"/>
        <w:rPr>
          <w:noProof/>
          <w:sz w:val="28"/>
          <w:szCs w:val="28"/>
        </w:rPr>
      </w:pPr>
    </w:p>
    <w:p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показали, что на начало 2017-2018 учебного года средний балл сформированности навыка точного словесного указания направления составил 11,5 балла, а по окончании учебного года – 22 балла. Это позволило нам сделать вывод о повышении уровня сформированности навыка точного словесного указания направления. Анализ результатов за 2018-2019 учебный год показал повышение уровня сформированности навыка точного словесного указания направления в 2 раза, что тоже говорит нам о положительной динамике. </w:t>
      </w:r>
    </w:p>
    <w:p>
      <w:pPr>
        <w:spacing w:line="360" w:lineRule="auto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По характеристике «сформирован навык правильного употребления предлогов в речи» наблюдались аналогичные результаты. Таким образом, данные результаты свидетельствуют о положительной динамике речевого развития детей старшего дошкольного возраста с тяжелыми нарушениями речи. </w:t>
      </w:r>
    </w:p>
    <w:p>
      <w:pPr>
        <w:jc w:val="both"/>
        <w:rPr>
          <w:b/>
          <w:i/>
          <w:sz w:val="28"/>
          <w:szCs w:val="28"/>
        </w:rPr>
      </w:pPr>
    </w:p>
    <w:p/>
    <w:sectPr>
      <w:footerReference w:type="default" r:id="rId15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451162"/>
      <w:docPartObj>
        <w:docPartGallery w:val="Page Numbers (Bottom of Page)"/>
        <w:docPartUnique/>
      </w:docPartObj>
    </w:sdtPr>
    <w:sdtContent>
      <w:p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4D7"/>
    <w:multiLevelType w:val="hybridMultilevel"/>
    <w:tmpl w:val="A5402572"/>
    <w:lvl w:ilvl="0" w:tplc="BBF09268">
      <w:start w:val="1"/>
      <w:numFmt w:val="bullet"/>
      <w:lvlText w:val="̶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8F2"/>
    <w:multiLevelType w:val="hybridMultilevel"/>
    <w:tmpl w:val="A83233F0"/>
    <w:lvl w:ilvl="0" w:tplc="C69E3E8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0D6063"/>
    <w:multiLevelType w:val="hybridMultilevel"/>
    <w:tmpl w:val="0088CDD6"/>
    <w:lvl w:ilvl="0" w:tplc="ECECD8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CF6F43"/>
    <w:multiLevelType w:val="hybridMultilevel"/>
    <w:tmpl w:val="6DC0C1F8"/>
    <w:lvl w:ilvl="0" w:tplc="C69E3E82">
      <w:start w:val="1"/>
      <w:numFmt w:val="bullet"/>
      <w:lvlText w:val="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5E0688"/>
    <w:multiLevelType w:val="hybridMultilevel"/>
    <w:tmpl w:val="9A1A7ADC"/>
    <w:lvl w:ilvl="0" w:tplc="C69E3E82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31631B"/>
    <w:multiLevelType w:val="hybridMultilevel"/>
    <w:tmpl w:val="96F24706"/>
    <w:lvl w:ilvl="0" w:tplc="515C92B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77ACD"/>
    <w:multiLevelType w:val="hybridMultilevel"/>
    <w:tmpl w:val="B558A8CE"/>
    <w:lvl w:ilvl="0" w:tplc="DB4451A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312AB"/>
    <w:multiLevelType w:val="hybridMultilevel"/>
    <w:tmpl w:val="B29E0FBE"/>
    <w:lvl w:ilvl="0" w:tplc="DB4451A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77D13"/>
    <w:multiLevelType w:val="multilevel"/>
    <w:tmpl w:val="4448EC60"/>
    <w:lvl w:ilvl="0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2C5AC0"/>
    <w:multiLevelType w:val="hybridMultilevel"/>
    <w:tmpl w:val="6EA2B9E0"/>
    <w:lvl w:ilvl="0" w:tplc="DB4451A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14994"/>
    <w:multiLevelType w:val="hybridMultilevel"/>
    <w:tmpl w:val="FBF470C0"/>
    <w:lvl w:ilvl="0" w:tplc="74BE40B2">
      <w:start w:val="1"/>
      <w:numFmt w:val="decimal"/>
      <w:lvlText w:val="%1."/>
      <w:lvlJc w:val="right"/>
      <w:pPr>
        <w:ind w:left="72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80F24"/>
    <w:multiLevelType w:val="hybridMultilevel"/>
    <w:tmpl w:val="F7C62DC0"/>
    <w:lvl w:ilvl="0" w:tplc="C69E3E8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7675C"/>
    <w:multiLevelType w:val="hybridMultilevel"/>
    <w:tmpl w:val="134466AE"/>
    <w:lvl w:ilvl="0" w:tplc="388EF70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3A698B"/>
    <w:multiLevelType w:val="hybridMultilevel"/>
    <w:tmpl w:val="A8FAE984"/>
    <w:lvl w:ilvl="0" w:tplc="DB4451A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8"/>
  </w:num>
  <w:num w:numId="5">
    <w:abstractNumId w:val="4"/>
  </w:num>
  <w:num w:numId="6">
    <w:abstractNumId w:val="4"/>
  </w:num>
  <w:num w:numId="7">
    <w:abstractNumId w:val="1"/>
  </w:num>
  <w:num w:numId="8">
    <w:abstractNumId w:val="1"/>
  </w:num>
  <w:num w:numId="9">
    <w:abstractNumId w:val="7"/>
  </w:num>
  <w:num w:numId="10">
    <w:abstractNumId w:val="7"/>
  </w:num>
  <w:num w:numId="11">
    <w:abstractNumId w:val="11"/>
  </w:num>
  <w:num w:numId="12">
    <w:abstractNumId w:val="11"/>
  </w:num>
  <w:num w:numId="13">
    <w:abstractNumId w:val="9"/>
  </w:num>
  <w:num w:numId="14">
    <w:abstractNumId w:val="9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13"/>
  </w:num>
  <w:num w:numId="20">
    <w:abstractNumId w:val="13"/>
  </w:num>
  <w:num w:numId="21">
    <w:abstractNumId w:val="0"/>
  </w:num>
  <w:num w:numId="22">
    <w:abstractNumId w:val="0"/>
  </w:num>
  <w:num w:numId="23">
    <w:abstractNumId w:val="12"/>
  </w:num>
  <w:num w:numId="24">
    <w:abstractNumId w:val="12"/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</w:style>
  <w:style w:type="paragraph" w:styleId="ab">
    <w:name w:val="No Spacing"/>
    <w:link w:val="aa"/>
    <w:uiPriority w:val="1"/>
    <w:qFormat/>
    <w:pPr>
      <w:spacing w:after="0" w:line="240" w:lineRule="auto"/>
    </w:p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2">
    <w:name w:val="Абзац списка2"/>
    <w:basedOn w:val="a"/>
    <w:uiPriority w:val="99"/>
    <w:pPr>
      <w:ind w:left="720"/>
    </w:pPr>
  </w:style>
  <w:style w:type="paragraph" w:customStyle="1" w:styleId="c4">
    <w:name w:val="c4"/>
    <w:basedOn w:val="a"/>
    <w:uiPriority w:val="99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pPr>
      <w:spacing w:before="100" w:beforeAutospacing="1" w:after="100" w:afterAutospacing="1"/>
    </w:pPr>
  </w:style>
  <w:style w:type="character" w:customStyle="1" w:styleId="c0">
    <w:name w:val="c0"/>
    <w:basedOn w:val="a0"/>
  </w:style>
  <w:style w:type="character" w:customStyle="1" w:styleId="c1">
    <w:name w:val="c1"/>
    <w:basedOn w:val="a0"/>
  </w:style>
  <w:style w:type="character" w:customStyle="1" w:styleId="apple-converted-space">
    <w:name w:val="apple-converted-space"/>
    <w:basedOn w:val="a0"/>
  </w:style>
  <w:style w:type="character" w:customStyle="1" w:styleId="js-item-maininfo">
    <w:name w:val="js-item-maininfo"/>
    <w:basedOn w:val="a0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Pr>
      <w:b/>
      <w:bCs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E761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761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7618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618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7618C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semiHidden/>
    <w:unhideWhenUsed/>
    <w:rsid w:val="00E761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6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61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61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E7618C"/>
  </w:style>
  <w:style w:type="paragraph" w:styleId="ab">
    <w:name w:val="No Spacing"/>
    <w:link w:val="aa"/>
    <w:uiPriority w:val="1"/>
    <w:qFormat/>
    <w:rsid w:val="00E7618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7618C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E7618C"/>
    <w:pPr>
      <w:ind w:left="720"/>
    </w:pPr>
  </w:style>
  <w:style w:type="paragraph" w:customStyle="1" w:styleId="c4">
    <w:name w:val="c4"/>
    <w:basedOn w:val="a"/>
    <w:uiPriority w:val="99"/>
    <w:rsid w:val="00E7618C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E7618C"/>
    <w:pPr>
      <w:spacing w:before="100" w:beforeAutospacing="1" w:after="100" w:afterAutospacing="1"/>
    </w:pPr>
  </w:style>
  <w:style w:type="character" w:customStyle="1" w:styleId="c0">
    <w:name w:val="c0"/>
    <w:basedOn w:val="a0"/>
    <w:rsid w:val="00E7618C"/>
  </w:style>
  <w:style w:type="character" w:customStyle="1" w:styleId="c1">
    <w:name w:val="c1"/>
    <w:basedOn w:val="a0"/>
    <w:rsid w:val="00E7618C"/>
  </w:style>
  <w:style w:type="character" w:customStyle="1" w:styleId="apple-converted-space">
    <w:name w:val="apple-converted-space"/>
    <w:basedOn w:val="a0"/>
    <w:rsid w:val="00E7618C"/>
  </w:style>
  <w:style w:type="character" w:customStyle="1" w:styleId="js-item-maininfo">
    <w:name w:val="js-item-maininfo"/>
    <w:basedOn w:val="a0"/>
    <w:rsid w:val="00E7618C"/>
  </w:style>
  <w:style w:type="table" w:styleId="ad">
    <w:name w:val="Table Grid"/>
    <w:basedOn w:val="a1"/>
    <w:uiPriority w:val="59"/>
    <w:rsid w:val="00E76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E761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accent5">
            <a:lumMod val="40000"/>
            <a:lumOff val="60000"/>
          </a:schemeClr>
        </a:solidFill>
      </c:spPr>
    </c:floor>
    <c:sideWall>
      <c:spPr>
        <a:solidFill>
          <a:schemeClr val="accent5">
            <a:lumMod val="40000"/>
            <a:lumOff val="60000"/>
          </a:schemeClr>
        </a:solidFill>
      </c:spPr>
    </c:sideWall>
    <c:backWall>
      <c:spPr>
        <a:solidFill>
          <a:schemeClr val="accent5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1.6504715999876161E-2"/>
                  <c:y val="-2.7098443680455702E-2"/>
                </c:manualLayout>
              </c:layout>
              <c:showVal val="1"/>
            </c:dLbl>
            <c:dLbl>
              <c:idx val="1"/>
              <c:layout>
                <c:manualLayout>
                  <c:x val="1.7133320933308639E-2"/>
                  <c:y val="-8.1465956461324693E-2"/>
                </c:manualLayout>
              </c:layout>
              <c:showVal val="1"/>
            </c:dLbl>
            <c:dLbl>
              <c:idx val="2"/>
              <c:layout>
                <c:manualLayout>
                  <c:x val="1.3888888888889443E-2"/>
                  <c:y val="-2.7777777777779587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2017</c:v>
                </c:pt>
                <c:pt idx="2">
                  <c:v>конец года 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0.10400000000000002</c:v>
                </c:pt>
                <c:pt idx="2" formatCode="0%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1.0883757574148089E-2"/>
                  <c:y val="-2.7689549369709306E-2"/>
                </c:manualLayout>
              </c:layout>
              <c:showVal val="1"/>
            </c:dLbl>
            <c:dLbl>
              <c:idx val="1"/>
              <c:layout>
                <c:manualLayout>
                  <c:x val="-0.10236220472440972"/>
                  <c:y val="1.9607843137254902E-2"/>
                </c:manualLayout>
              </c:layout>
              <c:showVal val="1"/>
            </c:dLbl>
            <c:dLbl>
              <c:idx val="2"/>
              <c:layout>
                <c:manualLayout>
                  <c:x val="1.6890671128166435E-2"/>
                  <c:y val="4.8870651731914064E-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2017</c:v>
                </c:pt>
                <c:pt idx="2">
                  <c:v>конец года 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0.37600000000000161</c:v>
                </c:pt>
                <c:pt idx="2" formatCode="0%">
                  <c:v>0.57099999999999995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2569849877504648E-2"/>
                  <c:y val="-2.8456121329025991E-2"/>
                </c:manualLayout>
              </c:layout>
              <c:showVal val="1"/>
            </c:dLbl>
            <c:dLbl>
              <c:idx val="1"/>
              <c:layout>
                <c:manualLayout>
                  <c:x val="3.9370078740157612E-2"/>
                  <c:y val="-5.8823529411764705E-2"/>
                </c:manualLayout>
              </c:layout>
              <c:showVal val="1"/>
            </c:dLbl>
            <c:dLbl>
              <c:idx val="2"/>
              <c:layout>
                <c:manualLayout>
                  <c:x val="2.6246719160105327E-2"/>
                  <c:y val="-5.39215686274503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2017</c:v>
                </c:pt>
                <c:pt idx="2">
                  <c:v>конец года 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%">
                  <c:v>0.52</c:v>
                </c:pt>
                <c:pt idx="2" formatCode="0%">
                  <c:v>0.16900000000000048</c:v>
                </c:pt>
              </c:numCache>
            </c:numRef>
          </c:val>
        </c:ser>
        <c:gapWidth val="14"/>
        <c:gapDepth val="23"/>
        <c:shape val="box"/>
        <c:axId val="172824832"/>
        <c:axId val="172830720"/>
        <c:axId val="0"/>
      </c:bar3DChart>
      <c:catAx>
        <c:axId val="172824832"/>
        <c:scaling>
          <c:orientation val="minMax"/>
        </c:scaling>
        <c:axPos val="b"/>
        <c:tickLblPos val="nextTo"/>
        <c:crossAx val="172830720"/>
        <c:crosses val="autoZero"/>
        <c:auto val="1"/>
        <c:lblAlgn val="ctr"/>
        <c:lblOffset val="100"/>
      </c:catAx>
      <c:valAx>
        <c:axId val="172830720"/>
        <c:scaling>
          <c:orientation val="minMax"/>
        </c:scaling>
        <c:axPos val="l"/>
        <c:majorGridlines/>
        <c:numFmt formatCode="0%" sourceLinked="1"/>
        <c:tickLblPos val="nextTo"/>
        <c:crossAx val="17282483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accent5">
            <a:lumMod val="40000"/>
            <a:lumOff val="60000"/>
          </a:schemeClr>
        </a:solidFill>
      </c:spPr>
    </c:floor>
    <c:sideWall>
      <c:spPr>
        <a:solidFill>
          <a:schemeClr val="accent5">
            <a:lumMod val="40000"/>
            <a:lumOff val="60000"/>
          </a:schemeClr>
        </a:solidFill>
      </c:spPr>
    </c:sideWall>
    <c:backWall>
      <c:spPr>
        <a:solidFill>
          <a:schemeClr val="accent5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7.5108992488923934E-3"/>
                  <c:y val="-2.7098443680455452E-2"/>
                </c:manualLayout>
              </c:layout>
              <c:showVal val="1"/>
            </c:dLbl>
            <c:dLbl>
              <c:idx val="1"/>
              <c:layout>
                <c:manualLayout>
                  <c:x val="1.7133320933308591E-2"/>
                  <c:y val="-8.1465956461324693E-2"/>
                </c:manualLayout>
              </c:layout>
              <c:showVal val="1"/>
            </c:dLbl>
            <c:dLbl>
              <c:idx val="2"/>
              <c:layout>
                <c:manualLayout>
                  <c:x val="1.3888888888889422E-2"/>
                  <c:y val="-2.777777777777955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2018</c:v>
                </c:pt>
                <c:pt idx="2">
                  <c:v>конец года 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0.13100000000000001</c:v>
                </c:pt>
                <c:pt idx="2" formatCode="0%">
                  <c:v>0.34200000000000008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8.6353033864021642E-3"/>
                  <c:y val="-3.707922073121156E-2"/>
                </c:manualLayout>
              </c:layout>
              <c:showVal val="1"/>
            </c:dLbl>
            <c:dLbl>
              <c:idx val="1"/>
              <c:layout>
                <c:manualLayout>
                  <c:x val="-0.10236220472440972"/>
                  <c:y val="1.9607843137254902E-2"/>
                </c:manualLayout>
              </c:layout>
              <c:showVal val="1"/>
            </c:dLbl>
            <c:dLbl>
              <c:idx val="2"/>
              <c:layout>
                <c:manualLayout>
                  <c:x val="2.8132942066896052E-2"/>
                  <c:y val="-5.1154485970943804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2018</c:v>
                </c:pt>
                <c:pt idx="2">
                  <c:v>конец года 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0.35600000000000032</c:v>
                </c:pt>
                <c:pt idx="2" formatCode="0%">
                  <c:v>0.51500000000000001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2569849877504648E-2"/>
                  <c:y val="-2.8456121329025936E-2"/>
                </c:manualLayout>
              </c:layout>
              <c:showVal val="1"/>
            </c:dLbl>
            <c:dLbl>
              <c:idx val="1"/>
              <c:layout>
                <c:manualLayout>
                  <c:x val="3.9370078740157612E-2"/>
                  <c:y val="-5.8823529411764705E-2"/>
                </c:manualLayout>
              </c:layout>
              <c:showVal val="1"/>
            </c:dLbl>
            <c:dLbl>
              <c:idx val="2"/>
              <c:layout>
                <c:manualLayout>
                  <c:x val="2.6246719160105212E-2"/>
                  <c:y val="-5.39215686274503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2018</c:v>
                </c:pt>
                <c:pt idx="2">
                  <c:v>конец года 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%">
                  <c:v>0.51300000000000001</c:v>
                </c:pt>
                <c:pt idx="2" formatCode="0%">
                  <c:v>0.14300000000000004</c:v>
                </c:pt>
              </c:numCache>
            </c:numRef>
          </c:val>
        </c:ser>
        <c:gapWidth val="14"/>
        <c:gapDepth val="23"/>
        <c:shape val="box"/>
        <c:axId val="171489152"/>
        <c:axId val="171490688"/>
        <c:axId val="0"/>
      </c:bar3DChart>
      <c:catAx>
        <c:axId val="171489152"/>
        <c:scaling>
          <c:orientation val="minMax"/>
        </c:scaling>
        <c:axPos val="b"/>
        <c:tickLblPos val="nextTo"/>
        <c:crossAx val="171490688"/>
        <c:crosses val="autoZero"/>
        <c:auto val="1"/>
        <c:lblAlgn val="ctr"/>
        <c:lblOffset val="100"/>
      </c:catAx>
      <c:valAx>
        <c:axId val="171490688"/>
        <c:scaling>
          <c:orientation val="minMax"/>
        </c:scaling>
        <c:axPos val="l"/>
        <c:majorGridlines/>
        <c:numFmt formatCode="0%" sourceLinked="1"/>
        <c:tickLblPos val="nextTo"/>
        <c:crossAx val="17148915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accent5">
            <a:lumMod val="40000"/>
            <a:lumOff val="60000"/>
          </a:schemeClr>
        </a:solidFill>
      </c:spPr>
    </c:floor>
    <c:sideWall>
      <c:spPr>
        <a:solidFill>
          <a:schemeClr val="accent5">
            <a:lumMod val="40000"/>
            <a:lumOff val="60000"/>
          </a:schemeClr>
        </a:solidFill>
      </c:spPr>
    </c:sideWall>
    <c:backWall>
      <c:spPr>
        <a:solidFill>
          <a:schemeClr val="accent5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7.654948643230679E-4"/>
                  <c:y val="-4.5877846350287285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7133320933308591E-2"/>
                  <c:y val="-8.1465956461324693E-2"/>
                </c:manualLayout>
              </c:layout>
              <c:showVal val="1"/>
            </c:dLbl>
            <c:dLbl>
              <c:idx val="2"/>
              <c:layout>
                <c:manualLayout>
                  <c:x val="1.3888888888889422E-2"/>
                  <c:y val="-2.7777777777779556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2017</c:v>
                </c:pt>
                <c:pt idx="2">
                  <c:v>конец года 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0.18100000000000024</c:v>
                </c:pt>
                <c:pt idx="2" formatCode="0%">
                  <c:v>0.26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2.887139107611586E-2"/>
                  <c:y val="-2.7689579343122685E-2"/>
                </c:manualLayout>
              </c:layout>
              <c:showVal val="1"/>
            </c:dLbl>
            <c:dLbl>
              <c:idx val="1"/>
              <c:layout>
                <c:manualLayout>
                  <c:x val="-0.10236220472440972"/>
                  <c:y val="1.9607843137254902E-2"/>
                </c:manualLayout>
              </c:layout>
              <c:showVal val="1"/>
            </c:dLbl>
            <c:dLbl>
              <c:idx val="2"/>
              <c:layout>
                <c:manualLayout>
                  <c:x val="1.6890671128166408E-2"/>
                  <c:y val="4.8870651731913923E-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2017</c:v>
                </c:pt>
                <c:pt idx="2">
                  <c:v>конец года 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0.38000000000000167</c:v>
                </c:pt>
                <c:pt idx="2" formatCode="0%">
                  <c:v>0.58399999999999996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2569849877504648E-2"/>
                  <c:y val="-2.8456121329025936E-2"/>
                </c:manualLayout>
              </c:layout>
              <c:showVal val="1"/>
            </c:dLbl>
            <c:dLbl>
              <c:idx val="1"/>
              <c:layout>
                <c:manualLayout>
                  <c:x val="3.9370078740157612E-2"/>
                  <c:y val="-5.8823529411764705E-2"/>
                </c:manualLayout>
              </c:layout>
              <c:showVal val="1"/>
            </c:dLbl>
            <c:dLbl>
              <c:idx val="2"/>
              <c:layout>
                <c:manualLayout>
                  <c:x val="2.6246719160105212E-2"/>
                  <c:y val="-5.39215686274503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2017</c:v>
                </c:pt>
                <c:pt idx="2">
                  <c:v>конец года 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%">
                  <c:v>0.42900000000000038</c:v>
                </c:pt>
                <c:pt idx="2" formatCode="0%">
                  <c:v>0.15600000000000044</c:v>
                </c:pt>
              </c:numCache>
            </c:numRef>
          </c:val>
        </c:ser>
        <c:gapWidth val="14"/>
        <c:gapDepth val="23"/>
        <c:shape val="box"/>
        <c:axId val="172886272"/>
        <c:axId val="172896256"/>
        <c:axId val="0"/>
      </c:bar3DChart>
      <c:catAx>
        <c:axId val="172886272"/>
        <c:scaling>
          <c:orientation val="minMax"/>
        </c:scaling>
        <c:axPos val="b"/>
        <c:tickLblPos val="nextTo"/>
        <c:crossAx val="172896256"/>
        <c:crosses val="autoZero"/>
        <c:auto val="1"/>
        <c:lblAlgn val="ctr"/>
        <c:lblOffset val="100"/>
      </c:catAx>
      <c:valAx>
        <c:axId val="172896256"/>
        <c:scaling>
          <c:orientation val="minMax"/>
        </c:scaling>
        <c:axPos val="l"/>
        <c:majorGridlines/>
        <c:numFmt formatCode="0%" sourceLinked="1"/>
        <c:tickLblPos val="nextTo"/>
        <c:crossAx val="172886272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accent5">
            <a:lumMod val="40000"/>
            <a:lumOff val="60000"/>
          </a:schemeClr>
        </a:solidFill>
      </c:spPr>
    </c:floor>
    <c:sideWall>
      <c:spPr>
        <a:solidFill>
          <a:schemeClr val="accent5">
            <a:lumMod val="40000"/>
            <a:lumOff val="60000"/>
          </a:schemeClr>
        </a:solidFill>
      </c:spPr>
    </c:sideWall>
    <c:backWall>
      <c:spPr>
        <a:solidFill>
          <a:schemeClr val="accent5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7.654948643230679E-4"/>
                  <c:y val="-4.5877846350287285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7133320933308591E-2"/>
                  <c:y val="-8.1465956461324693E-2"/>
                </c:manualLayout>
              </c:layout>
              <c:showVal val="1"/>
            </c:dLbl>
            <c:dLbl>
              <c:idx val="2"/>
              <c:layout>
                <c:manualLayout>
                  <c:x val="1.3888888888889422E-2"/>
                  <c:y val="-2.7777777777779556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2018</c:v>
                </c:pt>
                <c:pt idx="2">
                  <c:v>конец года 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0.18400000000000041</c:v>
                </c:pt>
                <c:pt idx="2" formatCode="0%">
                  <c:v>0.26300000000000001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2.887139107611586E-2"/>
                  <c:y val="-2.7689579343122685E-2"/>
                </c:manualLayout>
              </c:layout>
              <c:showVal val="1"/>
            </c:dLbl>
            <c:dLbl>
              <c:idx val="1"/>
              <c:layout>
                <c:manualLayout>
                  <c:x val="-0.10236220472440972"/>
                  <c:y val="1.9607843137254902E-2"/>
                </c:manualLayout>
              </c:layout>
              <c:showVal val="1"/>
            </c:dLbl>
            <c:dLbl>
              <c:idx val="2"/>
              <c:layout>
                <c:manualLayout>
                  <c:x val="1.6890671128166408E-2"/>
                  <c:y val="4.8870651731913923E-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2018</c:v>
                </c:pt>
                <c:pt idx="2">
                  <c:v>конец года 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0.43400000000000138</c:v>
                </c:pt>
                <c:pt idx="2" formatCode="0%">
                  <c:v>0.63200000000000334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2.8309100485542211E-2"/>
                  <c:y val="-9.6769065838601728E-3"/>
                </c:manualLayout>
              </c:layout>
              <c:showVal val="1"/>
            </c:dLbl>
            <c:dLbl>
              <c:idx val="1"/>
              <c:layout>
                <c:manualLayout>
                  <c:x val="3.9370078740157612E-2"/>
                  <c:y val="-5.8823529411764705E-2"/>
                </c:manualLayout>
              </c:layout>
              <c:showVal val="1"/>
            </c:dLbl>
            <c:dLbl>
              <c:idx val="2"/>
              <c:layout>
                <c:manualLayout>
                  <c:x val="2.6246719160105212E-2"/>
                  <c:y val="-5.39215686274503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2018</c:v>
                </c:pt>
                <c:pt idx="2">
                  <c:v>конец года 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%">
                  <c:v>0.38200000000000167</c:v>
                </c:pt>
                <c:pt idx="2" formatCode="0%">
                  <c:v>0.10500000000000002</c:v>
                </c:pt>
              </c:numCache>
            </c:numRef>
          </c:val>
        </c:ser>
        <c:gapWidth val="14"/>
        <c:gapDepth val="23"/>
        <c:shape val="box"/>
        <c:axId val="151542400"/>
        <c:axId val="173216128"/>
        <c:axId val="0"/>
      </c:bar3DChart>
      <c:catAx>
        <c:axId val="151542400"/>
        <c:scaling>
          <c:orientation val="minMax"/>
        </c:scaling>
        <c:axPos val="b"/>
        <c:tickLblPos val="nextTo"/>
        <c:crossAx val="173216128"/>
        <c:crosses val="autoZero"/>
        <c:auto val="1"/>
        <c:lblAlgn val="ctr"/>
        <c:lblOffset val="100"/>
      </c:catAx>
      <c:valAx>
        <c:axId val="173216128"/>
        <c:scaling>
          <c:orientation val="minMax"/>
        </c:scaling>
        <c:axPos val="l"/>
        <c:majorGridlines/>
        <c:numFmt formatCode="0%" sourceLinked="1"/>
        <c:tickLblPos val="nextTo"/>
        <c:crossAx val="15154240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accent5">
            <a:lumMod val="40000"/>
            <a:lumOff val="60000"/>
          </a:schemeClr>
        </a:solidFill>
      </c:spPr>
    </c:floor>
    <c:sideWall>
      <c:spPr>
        <a:solidFill>
          <a:schemeClr val="accent5">
            <a:lumMod val="40000"/>
            <a:lumOff val="60000"/>
          </a:schemeClr>
        </a:solidFill>
      </c:spPr>
    </c:sideWall>
    <c:backWall>
      <c:spPr>
        <a:solidFill>
          <a:schemeClr val="accent5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7.654948643230679E-4"/>
                  <c:y val="-4.5877846350287285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7133320933308591E-2"/>
                  <c:y val="-8.1465956461324693E-2"/>
                </c:manualLayout>
              </c:layout>
              <c:showVal val="1"/>
            </c:dLbl>
            <c:dLbl>
              <c:idx val="2"/>
              <c:layout>
                <c:manualLayout>
                  <c:x val="1.3888888888889422E-2"/>
                  <c:y val="-2.7777777777779556E-2"/>
                </c:manualLayout>
              </c:layout>
              <c:spPr/>
              <c:txPr>
                <a:bodyPr/>
                <a:lstStyle/>
                <a:p>
                  <a:pPr>
                    <a:defRPr sz="1400" b="1"/>
                  </a:pPr>
                  <a:endParaRPr lang="ru-RU"/>
                </a:p>
              </c:txPr>
              <c:showVal val="1"/>
            </c:dLbl>
            <c:txPr>
              <a:bodyPr/>
              <a:lstStyle/>
              <a:p>
                <a:pPr>
                  <a:defRPr sz="1400" b="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2017</c:v>
                </c:pt>
                <c:pt idx="2">
                  <c:v>конец года 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0.19</c:v>
                </c:pt>
                <c:pt idx="2" formatCode="0%">
                  <c:v>0.26300000000000001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2.887139107611586E-2"/>
                  <c:y val="-2.7689579343122685E-2"/>
                </c:manualLayout>
              </c:layout>
              <c:showVal val="1"/>
            </c:dLbl>
            <c:dLbl>
              <c:idx val="1"/>
              <c:layout>
                <c:manualLayout>
                  <c:x val="-0.10236220472440972"/>
                  <c:y val="1.9607843137254902E-2"/>
                </c:manualLayout>
              </c:layout>
              <c:showVal val="1"/>
            </c:dLbl>
            <c:dLbl>
              <c:idx val="2"/>
              <c:layout>
                <c:manualLayout>
                  <c:x val="1.6890671128166408E-2"/>
                  <c:y val="4.8870651731913923E-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2017</c:v>
                </c:pt>
                <c:pt idx="2">
                  <c:v>конец года 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0.4</c:v>
                </c:pt>
                <c:pt idx="2" formatCode="0%">
                  <c:v>0.52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2569849877504648E-2"/>
                  <c:y val="-2.8456121329025936E-2"/>
                </c:manualLayout>
              </c:layout>
              <c:showVal val="1"/>
            </c:dLbl>
            <c:dLbl>
              <c:idx val="1"/>
              <c:layout>
                <c:manualLayout>
                  <c:x val="3.9370078740157612E-2"/>
                  <c:y val="-5.8823529411764705E-2"/>
                </c:manualLayout>
              </c:layout>
              <c:showVal val="1"/>
            </c:dLbl>
            <c:dLbl>
              <c:idx val="2"/>
              <c:layout>
                <c:manualLayout>
                  <c:x val="2.6246719160105212E-2"/>
                  <c:y val="-5.39215686274503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2017</c:v>
                </c:pt>
                <c:pt idx="2">
                  <c:v>конец года 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%">
                  <c:v>0.40600000000000008</c:v>
                </c:pt>
                <c:pt idx="2" formatCode="0%">
                  <c:v>0.21700000000000041</c:v>
                </c:pt>
              </c:numCache>
            </c:numRef>
          </c:val>
        </c:ser>
        <c:gapWidth val="14"/>
        <c:gapDepth val="23"/>
        <c:shape val="box"/>
        <c:axId val="173276160"/>
        <c:axId val="173015808"/>
        <c:axId val="0"/>
      </c:bar3DChart>
      <c:catAx>
        <c:axId val="173276160"/>
        <c:scaling>
          <c:orientation val="minMax"/>
        </c:scaling>
        <c:axPos val="b"/>
        <c:tickLblPos val="nextTo"/>
        <c:crossAx val="173015808"/>
        <c:crosses val="autoZero"/>
        <c:auto val="1"/>
        <c:lblAlgn val="ctr"/>
        <c:lblOffset val="100"/>
      </c:catAx>
      <c:valAx>
        <c:axId val="173015808"/>
        <c:scaling>
          <c:orientation val="minMax"/>
        </c:scaling>
        <c:axPos val="l"/>
        <c:majorGridlines/>
        <c:numFmt formatCode="0%" sourceLinked="1"/>
        <c:tickLblPos val="nextTo"/>
        <c:crossAx val="173276160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solidFill>
          <a:schemeClr val="accent5">
            <a:lumMod val="40000"/>
            <a:lumOff val="60000"/>
          </a:schemeClr>
        </a:solidFill>
      </c:spPr>
    </c:floor>
    <c:sideWall>
      <c:spPr>
        <a:solidFill>
          <a:schemeClr val="accent5">
            <a:lumMod val="40000"/>
            <a:lumOff val="60000"/>
          </a:schemeClr>
        </a:solidFill>
      </c:spPr>
    </c:sideWall>
    <c:backWall>
      <c:spPr>
        <a:solidFill>
          <a:schemeClr val="accent5">
            <a:lumMod val="40000"/>
            <a:lumOff val="60000"/>
          </a:schemeClr>
        </a:solidFill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0"/>
              <c:layout>
                <c:manualLayout>
                  <c:x val="7.654948643230679E-4"/>
                  <c:y val="-4.5877846350287285E-2"/>
                </c:manualLayout>
              </c:layout>
              <c:showVal val="1"/>
            </c:dLbl>
            <c:dLbl>
              <c:idx val="1"/>
              <c:layout>
                <c:manualLayout>
                  <c:x val="1.7133320933308591E-2"/>
                  <c:y val="-8.1465956461324693E-2"/>
                </c:manualLayout>
              </c:layout>
              <c:showVal val="1"/>
            </c:dLbl>
            <c:dLbl>
              <c:idx val="2"/>
              <c:layout>
                <c:manualLayout>
                  <c:x val="1.3888888888889422E-2"/>
                  <c:y val="-2.777777777777955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2018</c:v>
                </c:pt>
                <c:pt idx="2">
                  <c:v>конец года 2019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0.21000000000000021</c:v>
                </c:pt>
                <c:pt idx="2" formatCode="0%">
                  <c:v>0.27600000000000002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B0F0"/>
            </a:solidFill>
          </c:spPr>
          <c:dLbls>
            <c:dLbl>
              <c:idx val="0"/>
              <c:layout>
                <c:manualLayout>
                  <c:x val="2.887139107611586E-2"/>
                  <c:y val="-2.7689579343122685E-2"/>
                </c:manualLayout>
              </c:layout>
              <c:showVal val="1"/>
            </c:dLbl>
            <c:dLbl>
              <c:idx val="1"/>
              <c:layout>
                <c:manualLayout>
                  <c:x val="-0.10236220472440972"/>
                  <c:y val="1.9607843137254902E-2"/>
                </c:manualLayout>
              </c:layout>
              <c:showVal val="1"/>
            </c:dLbl>
            <c:dLbl>
              <c:idx val="2"/>
              <c:layout>
                <c:manualLayout>
                  <c:x val="1.6890671128166408E-2"/>
                  <c:y val="4.8870651731913923E-4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2018</c:v>
                </c:pt>
                <c:pt idx="2">
                  <c:v>конец года 2019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 formatCode="0%">
                  <c:v>0.47400000000000031</c:v>
                </c:pt>
                <c:pt idx="2" formatCode="0%">
                  <c:v>0.60500000000000065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B050"/>
            </a:solidFill>
          </c:spPr>
          <c:dLbls>
            <c:dLbl>
              <c:idx val="0"/>
              <c:layout>
                <c:manualLayout>
                  <c:x val="1.2569849877504648E-2"/>
                  <c:y val="-2.8456121329025936E-2"/>
                </c:manualLayout>
              </c:layout>
              <c:showVal val="1"/>
            </c:dLbl>
            <c:dLbl>
              <c:idx val="1"/>
              <c:layout>
                <c:manualLayout>
                  <c:x val="3.9370078740157612E-2"/>
                  <c:y val="-5.8823529411764705E-2"/>
                </c:manualLayout>
              </c:layout>
              <c:showVal val="1"/>
            </c:dLbl>
            <c:dLbl>
              <c:idx val="2"/>
              <c:layout>
                <c:manualLayout>
                  <c:x val="2.6246719160105212E-2"/>
                  <c:y val="-5.3921568627450345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начало года 2018</c:v>
                </c:pt>
                <c:pt idx="2">
                  <c:v>конец года 2019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 formatCode="0%">
                  <c:v>0.31600000000000156</c:v>
                </c:pt>
                <c:pt idx="2" formatCode="0%">
                  <c:v>0.11899999999999998</c:v>
                </c:pt>
              </c:numCache>
            </c:numRef>
          </c:val>
        </c:ser>
        <c:gapWidth val="14"/>
        <c:gapDepth val="23"/>
        <c:shape val="box"/>
        <c:axId val="172980864"/>
        <c:axId val="173252992"/>
        <c:axId val="0"/>
      </c:bar3DChart>
      <c:catAx>
        <c:axId val="172980864"/>
        <c:scaling>
          <c:orientation val="minMax"/>
        </c:scaling>
        <c:axPos val="b"/>
        <c:tickLblPos val="nextTo"/>
        <c:crossAx val="173252992"/>
        <c:crosses val="autoZero"/>
        <c:auto val="1"/>
        <c:lblAlgn val="ctr"/>
        <c:lblOffset val="100"/>
      </c:catAx>
      <c:valAx>
        <c:axId val="173252992"/>
        <c:scaling>
          <c:orientation val="minMax"/>
        </c:scaling>
        <c:axPos val="l"/>
        <c:majorGridlines/>
        <c:numFmt formatCode="0%" sourceLinked="1"/>
        <c:tickLblPos val="nextTo"/>
        <c:crossAx val="172980864"/>
        <c:crosses val="autoZero"/>
        <c:crossBetween val="between"/>
      </c:valAx>
    </c:plotArea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0.10221</cdr:x>
      <cdr:y>0.873</cdr:y>
    </cdr:from>
    <cdr:to>
      <cdr:x>0.91728</cdr:x>
      <cdr:y>0.9553</cdr:y>
    </cdr:to>
    <cdr:sp macro="" textlink="">
      <cdr:nvSpPr>
        <cdr:cNvPr id="4" name="Прямоугольник с двумя скругленными соседними углами 3"/>
        <cdr:cNvSpPr/>
      </cdr:nvSpPr>
      <cdr:spPr>
        <a:xfrm xmlns:a="http://schemas.openxmlformats.org/drawingml/2006/main">
          <a:off x="577298" y="2361539"/>
          <a:ext cx="4603805" cy="222636"/>
        </a:xfrm>
        <a:prstGeom xmlns:a="http://schemas.openxmlformats.org/drawingml/2006/main" prst="round2Same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сентябрь</a:t>
          </a:r>
          <a:r>
            <a:rPr lang="ru-RU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2018 г.                                                                  май 2019 г.</a:t>
          </a:r>
          <a:endParaRPr lang="ru-RU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0.11347</cdr:x>
      <cdr:y>0.88181</cdr:y>
    </cdr:from>
    <cdr:to>
      <cdr:x>0.94403</cdr:x>
      <cdr:y>0.96412</cdr:y>
    </cdr:to>
    <cdr:sp macro="" textlink="">
      <cdr:nvSpPr>
        <cdr:cNvPr id="3" name="Прямоугольник с двумя скругленными соседними углами 2"/>
        <cdr:cNvSpPr/>
      </cdr:nvSpPr>
      <cdr:spPr>
        <a:xfrm xmlns:a="http://schemas.openxmlformats.org/drawingml/2006/main">
          <a:off x="640908" y="2385391"/>
          <a:ext cx="4691269" cy="222637"/>
        </a:xfrm>
        <a:prstGeom xmlns:a="http://schemas.openxmlformats.org/drawingml/2006/main" prst="round2Same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сентябрь 2017 г.                                                           май 2018 г. 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0.12951</cdr:x>
      <cdr:y>0.87299</cdr:y>
    </cdr:from>
    <cdr:to>
      <cdr:x>0.92573</cdr:x>
      <cdr:y>0.9553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731520" y="2361536"/>
          <a:ext cx="4497291" cy="22263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сентябрь 2018 г.                                                                        май 2019 г.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0.11992</cdr:x>
      <cdr:y>0.8789</cdr:y>
    </cdr:from>
    <cdr:to>
      <cdr:x>0.90175</cdr:x>
      <cdr:y>0.97391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612251" y="2059387"/>
          <a:ext cx="3991555" cy="22263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сентябрь 2017 г.                                                   май 2018 г</a:t>
          </a:r>
          <a:r>
            <a:rPr lang="ru-RU"/>
            <a:t>.</a:t>
          </a:r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0.12299</cdr:x>
      <cdr:y>0.86402</cdr:y>
    </cdr:from>
    <cdr:to>
      <cdr:x>0.89874</cdr:x>
      <cdr:y>0.95497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636104" y="2115047"/>
          <a:ext cx="4012261" cy="222637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сентябрь 2018 г.                                                    май 2019 г.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A2C0-74E5-4896-8651-267B7B51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44</Pages>
  <Words>9111</Words>
  <Characters>51935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v-droid</cp:lastModifiedBy>
  <cp:revision>30</cp:revision>
  <cp:lastPrinted>2019-04-15T06:47:00Z</cp:lastPrinted>
  <dcterms:created xsi:type="dcterms:W3CDTF">2019-04-13T14:46:00Z</dcterms:created>
  <dcterms:modified xsi:type="dcterms:W3CDTF">2020-05-14T08:21:00Z</dcterms:modified>
</cp:coreProperties>
</file>